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AD" w:rsidRPr="001203AD" w:rsidRDefault="001203AD" w:rsidP="001203AD">
      <w:pP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TITULO III</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t>     De las obligaciones funcionarias</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Párrafo 1º</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t>     Normas generales</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61.- Serán obligaciones de cada funcionario:</w:t>
      </w:r>
      <w:r w:rsidRPr="001203AD">
        <w:rPr>
          <w:rFonts w:ascii="Courier New" w:eastAsia="Times New Roman" w:hAnsi="Courier New" w:cs="Courier New"/>
          <w:color w:val="666666"/>
          <w:sz w:val="20"/>
          <w:szCs w:val="20"/>
          <w:lang w:eastAsia="es-CL"/>
        </w:rPr>
        <w:br/>
        <w:t>     a) Desempeñar personalmente las funciones del cargo en forma regular y continua, sin perjuicio de las normas sobre delegación;</w:t>
      </w:r>
      <w:r w:rsidRPr="001203AD">
        <w:rPr>
          <w:rFonts w:ascii="Courier New" w:eastAsia="Times New Roman" w:hAnsi="Courier New" w:cs="Courier New"/>
          <w:color w:val="666666"/>
          <w:sz w:val="20"/>
          <w:szCs w:val="20"/>
          <w:lang w:eastAsia="es-CL"/>
        </w:rPr>
        <w:br/>
        <w:t>     b) Orientar el desarrollo de sus funciones al cumplimiento de los objetivos de la institución y a la mejor prestación de los servicios que a ésta correspondan;</w:t>
      </w:r>
      <w:r w:rsidRPr="001203AD">
        <w:rPr>
          <w:rFonts w:ascii="Courier New" w:eastAsia="Times New Roman" w:hAnsi="Courier New" w:cs="Courier New"/>
          <w:color w:val="666666"/>
          <w:sz w:val="20"/>
          <w:szCs w:val="20"/>
          <w:lang w:eastAsia="es-CL"/>
        </w:rPr>
        <w:br/>
        <w:t>     c) Realizar sus labores con esmero, cortesía, dedicación y eficiencia, contribuyendo a materializar los objetivos de la institución;</w:t>
      </w:r>
      <w:r w:rsidRPr="001203AD">
        <w:rPr>
          <w:rFonts w:ascii="Courier New" w:eastAsia="Times New Roman" w:hAnsi="Courier New" w:cs="Courier New"/>
          <w:color w:val="666666"/>
          <w:sz w:val="20"/>
          <w:szCs w:val="20"/>
          <w:lang w:eastAsia="es-CL"/>
        </w:rPr>
        <w:br/>
        <w:t>     d) Cumplir la jornada de trabajo y realizar los trabajos extraordinarios que ordene el superior jerárquico;</w:t>
      </w:r>
      <w:r w:rsidRPr="001203AD">
        <w:rPr>
          <w:rFonts w:ascii="Courier New" w:eastAsia="Times New Roman" w:hAnsi="Courier New" w:cs="Courier New"/>
          <w:color w:val="666666"/>
          <w:sz w:val="20"/>
          <w:szCs w:val="20"/>
          <w:lang w:eastAsia="es-CL"/>
        </w:rPr>
        <w:br/>
        <w:t>     e) Cumplir las destinaciones y las comisiones de servicio que disponga la autoridad competente;</w:t>
      </w:r>
      <w:r w:rsidRPr="001203AD">
        <w:rPr>
          <w:rFonts w:ascii="Courier New" w:eastAsia="Times New Roman" w:hAnsi="Courier New" w:cs="Courier New"/>
          <w:color w:val="666666"/>
          <w:sz w:val="20"/>
          <w:szCs w:val="20"/>
          <w:lang w:eastAsia="es-CL"/>
        </w:rPr>
        <w:br/>
        <w:t>     f) Obedecer las órdenes impartidas por el superior jerárquico;</w:t>
      </w:r>
      <w:r w:rsidRPr="001203AD">
        <w:rPr>
          <w:rFonts w:ascii="Courier New" w:eastAsia="Times New Roman" w:hAnsi="Courier New" w:cs="Courier New"/>
          <w:color w:val="666666"/>
          <w:sz w:val="20"/>
          <w:szCs w:val="20"/>
          <w:lang w:eastAsia="es-CL"/>
        </w:rPr>
        <w:br/>
        <w:t>     g) Observar estrictamente el principio de probidad administrativa, que implica una conducta funcionaria moralmente intachable y una entrega honesta y leal al desempeño de su cargo, con preeminencia del interés público sobre el privado;</w:t>
      </w:r>
      <w:r w:rsidRPr="001203AD">
        <w:rPr>
          <w:rFonts w:ascii="Courier New" w:eastAsia="Times New Roman" w:hAnsi="Courier New" w:cs="Courier New"/>
          <w:color w:val="666666"/>
          <w:sz w:val="20"/>
          <w:szCs w:val="20"/>
          <w:lang w:eastAsia="es-CL"/>
        </w:rPr>
        <w:br/>
        <w:t>     h) Guardar secreto en los asuntos que revistan el carácter de reservados en virtud de la ley, del reglamento, de su naturaleza o por instrucciones especiales;</w:t>
      </w:r>
      <w:r w:rsidRPr="001203AD">
        <w:rPr>
          <w:rFonts w:ascii="Courier New" w:eastAsia="Times New Roman" w:hAnsi="Courier New" w:cs="Courier New"/>
          <w:color w:val="666666"/>
          <w:sz w:val="20"/>
          <w:szCs w:val="20"/>
          <w:lang w:eastAsia="es-CL"/>
        </w:rPr>
        <w:br/>
        <w:t>     i) Observar una vida social acorde con la dignidad del cargo;</w:t>
      </w:r>
      <w:r w:rsidRPr="001203AD">
        <w:rPr>
          <w:rFonts w:ascii="Courier New" w:eastAsia="Times New Roman" w:hAnsi="Courier New" w:cs="Courier New"/>
          <w:color w:val="666666"/>
          <w:sz w:val="20"/>
          <w:szCs w:val="20"/>
          <w:lang w:eastAsia="es-CL"/>
        </w:rPr>
        <w:br/>
        <w:t>     j) Proporcionar con fidelidad y precisión los datos que la institución le requiera relativos a situaciones personales o de familia, cuando ello sea de interés para la Administración, debiendo ésta guardar debida reserva de los mismos;</w:t>
      </w:r>
      <w:r w:rsidRPr="001203AD">
        <w:rPr>
          <w:rFonts w:ascii="Courier New" w:eastAsia="Times New Roman" w:hAnsi="Courier New" w:cs="Courier New"/>
          <w:color w:val="666666"/>
          <w:sz w:val="20"/>
          <w:szCs w:val="20"/>
          <w:lang w:eastAsia="es-CL"/>
        </w:rPr>
        <w:br/>
        <w:t>     k) Denunciar ante el Ministerio Público o ante la policía si no hubiere fiscalía en el lugar en que el funcionario presta servicios, con la debida prontitud, los crímenes o simples delitos y a la autoridad competente los hechos de carácter irregular, especialmente de aquéllos que contravienen el principio de probidad administrativa regulado por la ley Nº 18.575.</w:t>
      </w:r>
      <w:r w:rsidRPr="001203AD">
        <w:rPr>
          <w:rFonts w:ascii="Courier New" w:eastAsia="Times New Roman" w:hAnsi="Courier New" w:cs="Courier New"/>
          <w:color w:val="666666"/>
          <w:sz w:val="20"/>
          <w:szCs w:val="20"/>
          <w:lang w:eastAsia="es-CL"/>
        </w:rPr>
        <w:br/>
        <w:t>     l) Rendir fianza cuando en razón de su cargo tenga la administración y custodia de fondos o bienes, de conformidad con la Ley Orgánica Constitucional de la Contraloría General de la República, y</w:t>
      </w:r>
      <w:r w:rsidRPr="001203AD">
        <w:rPr>
          <w:rFonts w:ascii="Courier New" w:eastAsia="Times New Roman" w:hAnsi="Courier New" w:cs="Courier New"/>
          <w:color w:val="666666"/>
          <w:sz w:val="20"/>
          <w:szCs w:val="20"/>
          <w:lang w:eastAsia="es-CL"/>
        </w:rPr>
        <w:br/>
        <w:t>     m) Justificarse ante el superior jerárquico de los cargos que se le formulen con publicidad, dentro del plazo que éste le fije, atendidas las circunstancias del caso.</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55.</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19.653,</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5°,</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lastRenderedPageBreak/>
        <w:t>2.</w:t>
      </w:r>
    </w:p>
    <w:bookmarkStart w:id="0" w:name="link_ref_nota_pie"/>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fldChar w:fldCharType="begin"/>
      </w:r>
      <w:r w:rsidRPr="001203AD">
        <w:rPr>
          <w:rFonts w:ascii="Courier New" w:eastAsia="Times New Roman" w:hAnsi="Courier New" w:cs="Courier New"/>
          <w:color w:val="666666"/>
          <w:sz w:val="20"/>
          <w:szCs w:val="20"/>
          <w:lang w:eastAsia="es-CL"/>
        </w:rPr>
        <w:instrText xml:space="preserve"> HYPERLINK "javascript:void(0);" </w:instrText>
      </w:r>
      <w:r w:rsidRPr="001203AD">
        <w:rPr>
          <w:rFonts w:ascii="Courier New" w:eastAsia="Times New Roman" w:hAnsi="Courier New" w:cs="Courier New"/>
          <w:color w:val="666666"/>
          <w:sz w:val="20"/>
          <w:szCs w:val="20"/>
          <w:lang w:eastAsia="es-CL"/>
        </w:rPr>
        <w:fldChar w:fldCharType="separate"/>
      </w:r>
      <w:r w:rsidRPr="001203AD">
        <w:rPr>
          <w:rFonts w:ascii="Courier New" w:eastAsia="Times New Roman" w:hAnsi="Courier New" w:cs="Courier New"/>
          <w:color w:val="336699"/>
          <w:sz w:val="20"/>
          <w:szCs w:val="20"/>
          <w:u w:val="single"/>
          <w:lang w:eastAsia="es-CL"/>
        </w:rPr>
        <w:t>NOTA</w:t>
      </w:r>
      <w:r w:rsidRPr="001203AD">
        <w:rPr>
          <w:rFonts w:ascii="Courier New" w:eastAsia="Times New Roman" w:hAnsi="Courier New" w:cs="Courier New"/>
          <w:color w:val="666666"/>
          <w:sz w:val="20"/>
          <w:szCs w:val="20"/>
          <w:lang w:eastAsia="es-CL"/>
        </w:rPr>
        <w:fldChar w:fldCharType="end"/>
      </w:r>
      <w:bookmarkEnd w:id="0"/>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20205</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1º Nº 1</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D.O. 24.07.2007</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Art.55.</w:t>
      </w:r>
    </w:p>
    <w:bookmarkStart w:id="1" w:name="idnota_87"/>
    <w:p w:rsidR="001203AD" w:rsidRPr="001203AD" w:rsidRDefault="001203AD" w:rsidP="001203AD">
      <w:pPr>
        <w:shd w:val="clear" w:color="auto" w:fill="EEEEEE"/>
        <w:spacing w:after="0" w:line="240" w:lineRule="auto"/>
        <w:rPr>
          <w:rFonts w:ascii="Tahoma" w:eastAsia="Times New Roman" w:hAnsi="Tahoma" w:cs="Tahoma"/>
          <w:color w:val="336699"/>
          <w:sz w:val="18"/>
          <w:szCs w:val="18"/>
          <w:u w:val="single"/>
          <w:lang w:eastAsia="es-CL"/>
        </w:rPr>
      </w:pPr>
      <w:r w:rsidRPr="001203AD">
        <w:rPr>
          <w:rFonts w:ascii="Tahoma" w:eastAsia="Times New Roman" w:hAnsi="Tahoma" w:cs="Tahoma"/>
          <w:color w:val="666666"/>
          <w:sz w:val="18"/>
          <w:szCs w:val="18"/>
          <w:lang w:eastAsia="es-CL"/>
        </w:rPr>
        <w:fldChar w:fldCharType="begin"/>
      </w:r>
      <w:r w:rsidRPr="001203AD">
        <w:rPr>
          <w:rFonts w:ascii="Tahoma" w:eastAsia="Times New Roman" w:hAnsi="Tahoma" w:cs="Tahoma"/>
          <w:color w:val="666666"/>
          <w:sz w:val="18"/>
          <w:szCs w:val="18"/>
          <w:lang w:eastAsia="es-CL"/>
        </w:rPr>
        <w:instrText xml:space="preserve"> HYPERLINK "javascript:void(0);" </w:instrText>
      </w:r>
      <w:r w:rsidRPr="001203AD">
        <w:rPr>
          <w:rFonts w:ascii="Tahoma" w:eastAsia="Times New Roman" w:hAnsi="Tahoma" w:cs="Tahoma"/>
          <w:color w:val="666666"/>
          <w:sz w:val="18"/>
          <w:szCs w:val="18"/>
          <w:lang w:eastAsia="es-CL"/>
        </w:rPr>
        <w:fldChar w:fldCharType="separate"/>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1203AD">
        <w:rPr>
          <w:rFonts w:ascii="Courier New" w:eastAsia="Times New Roman" w:hAnsi="Courier New" w:cs="Courier New"/>
          <w:color w:val="336699"/>
          <w:sz w:val="20"/>
          <w:szCs w:val="20"/>
          <w:u w:val="single"/>
          <w:lang w:eastAsia="es-CL"/>
        </w:rPr>
        <w:t>NOTA:</w:t>
      </w:r>
      <w:r w:rsidRPr="001203AD">
        <w:rPr>
          <w:rFonts w:ascii="Courier New" w:eastAsia="Times New Roman" w:hAnsi="Courier New" w:cs="Courier New"/>
          <w:color w:val="336699"/>
          <w:sz w:val="20"/>
          <w:szCs w:val="20"/>
          <w:u w:val="single"/>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1203AD">
        <w:rPr>
          <w:rFonts w:ascii="Courier New" w:eastAsia="Times New Roman" w:hAnsi="Courier New" w:cs="Courier New"/>
          <w:color w:val="336699"/>
          <w:sz w:val="20"/>
          <w:szCs w:val="20"/>
          <w:u w:val="single"/>
          <w:lang w:eastAsia="es-CL"/>
        </w:rPr>
        <w:t xml:space="preserve">     Según Dictamen Nº 31.250, de la Contraloría General de la República, de fecha 05.07.2005, debe considerarse como texto vigente de la letra g) del presente artículo el incorporado como modificación a la ley 18834 por el Nº 2 del Art. 5º de la LEY 19653, que dispone lo siguiente: "Observar estrictamente el principio de la probidad administrativa regulado por la ley N 18.575 y demás disposiciones especiales", en lugar del contenido en el presente texto.</w:t>
      </w:r>
    </w:p>
    <w:p w:rsidR="001203AD" w:rsidRPr="001203AD" w:rsidRDefault="001203AD" w:rsidP="001203AD">
      <w:pPr>
        <w:shd w:val="clear" w:color="auto" w:fill="EEEEEE"/>
        <w:spacing w:after="0" w:line="240" w:lineRule="auto"/>
        <w:rPr>
          <w:rFonts w:ascii="Times New Roman" w:eastAsia="Times New Roman" w:hAnsi="Times New Roman" w:cs="Times New Roman"/>
          <w:color w:val="666666"/>
          <w:sz w:val="24"/>
          <w:szCs w:val="24"/>
          <w:lang w:eastAsia="es-CL"/>
        </w:rPr>
      </w:pPr>
      <w:r w:rsidRPr="001203AD">
        <w:rPr>
          <w:rFonts w:ascii="Tahoma" w:eastAsia="Times New Roman" w:hAnsi="Tahoma" w:cs="Tahoma"/>
          <w:color w:val="666666"/>
          <w:sz w:val="18"/>
          <w:szCs w:val="18"/>
          <w:lang w:eastAsia="es-CL"/>
        </w:rPr>
        <w:fldChar w:fldCharType="end"/>
      </w:r>
      <w:bookmarkEnd w:id="1"/>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62.- En el caso a que se refiere la letra f) del artículo anterior, si el funcionario estimare ilegal una orden deberá representarla por escrito, y si el superior la reitera en igual forma, aquél deberá cumplirla, quedando exento de toda responsabilidad, la cual recaerá por entero en el superior que hubiere insistido en la orden. Tanto el funcionario que representare la orden, como el superior que la reiterare, enviarán copia de las comunicaciones mencionadas a la jefatura superior correspondiente, dentro de los cinco días siguientes contados desde la fecha de la última de estas comunicaciones.</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56.</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63.- En la situación contemplada en la letra m) del artículo 61 si los cargos fueren de tal naturaleza que se comprometiere el prestigio de la institución, el superior jerárquico deberá ordenar al inculpado que publique sus descargos en el mismo órgano de comunicación en que aquellos se formularon, haciendo uso del derecho de rectificación y respuesta que confiere la ley respectiva.</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57.</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64.- Serán obligaciones especiales de las autoridades y jefaturas las siguientes:</w:t>
      </w:r>
      <w:r w:rsidRPr="001203AD">
        <w:rPr>
          <w:rFonts w:ascii="Courier New" w:eastAsia="Times New Roman" w:hAnsi="Courier New" w:cs="Courier New"/>
          <w:color w:val="666666"/>
          <w:sz w:val="20"/>
          <w:szCs w:val="20"/>
          <w:lang w:eastAsia="es-CL"/>
        </w:rPr>
        <w:br/>
        <w:t>     a) Ejercer un control jerárquico permanente del funcionamiento de los órganos y de la actuación del personal de su dependencia, extendiéndose dicho control tanto a la eficiencia y eficacia en el cumplimiento de los fines establecidos, como a la legalidad y oportunidad de las actuaciones;</w:t>
      </w:r>
      <w:r w:rsidRPr="001203AD">
        <w:rPr>
          <w:rFonts w:ascii="Courier New" w:eastAsia="Times New Roman" w:hAnsi="Courier New" w:cs="Courier New"/>
          <w:color w:val="666666"/>
          <w:sz w:val="20"/>
          <w:szCs w:val="20"/>
          <w:lang w:eastAsia="es-CL"/>
        </w:rPr>
        <w:br/>
        <w:t>     b) Velar permanentemente por el cumplimiento de los planes y de la aplicación de las normas dentro del ámbito de sus atribuciones, sin perjuicio de las obligaciones propias del personal de su dependencia, y</w:t>
      </w:r>
      <w:r w:rsidRPr="001203AD">
        <w:rPr>
          <w:rFonts w:ascii="Courier New" w:eastAsia="Times New Roman" w:hAnsi="Courier New" w:cs="Courier New"/>
          <w:color w:val="666666"/>
          <w:sz w:val="20"/>
          <w:szCs w:val="20"/>
          <w:lang w:eastAsia="es-CL"/>
        </w:rPr>
        <w:br/>
        <w:t xml:space="preserve">     c) Desempeñar sus funciones con ecuanimidad y de acuerdo a instrucciones claras y objetivas de general aplicación, velando permanentemente para que las condiciones de trabajo permitan una </w:t>
      </w:r>
      <w:r w:rsidRPr="001203AD">
        <w:rPr>
          <w:rFonts w:ascii="Courier New" w:eastAsia="Times New Roman" w:hAnsi="Courier New" w:cs="Courier New"/>
          <w:color w:val="666666"/>
          <w:sz w:val="20"/>
          <w:szCs w:val="20"/>
          <w:lang w:eastAsia="es-CL"/>
        </w:rPr>
        <w:lastRenderedPageBreak/>
        <w:t>actuación eficiente de los funcionarios.</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58.</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Párrafo 2º</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t>    De la jornada de trabajo</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65.- La jornada ordinaria de trabajo de los funcionarios será de cuarenta y cuatro horas semanales distribuidas de lunes a viernes, no pudiendo exceder de nueve horas diarias.</w:t>
      </w:r>
      <w:r w:rsidRPr="001203AD">
        <w:rPr>
          <w:rFonts w:ascii="Courier New" w:eastAsia="Times New Roman" w:hAnsi="Courier New" w:cs="Courier New"/>
          <w:color w:val="666666"/>
          <w:sz w:val="20"/>
          <w:szCs w:val="20"/>
          <w:lang w:eastAsia="es-CL"/>
        </w:rPr>
        <w:br/>
        <w:t>     La autoridad facultada para hacer el nombramiento podrá proveer cargos de la planta a jornada parcial de trabajo, cuando ello sea necesario por razones de buen servicio. En estos casos los funcionarios tendrán una remuneración proporcional al tiempo trabajado y de manera alguna podrán desempeñar trabajos extraordinarios remunerados.</w:t>
      </w:r>
      <w:r w:rsidRPr="001203AD">
        <w:rPr>
          <w:rFonts w:ascii="Courier New" w:eastAsia="Times New Roman" w:hAnsi="Courier New" w:cs="Courier New"/>
          <w:color w:val="666666"/>
          <w:sz w:val="20"/>
          <w:szCs w:val="20"/>
          <w:lang w:eastAsia="es-CL"/>
        </w:rPr>
        <w:br/>
        <w:t>     Los funcionarios deberán desempeñar su cargo en forma permanente durante la jornada ordinaria de trabajo.</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59.</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66.- El jefe superior de la institución, el Secretario Regional Ministerial o el Director Regional de servicios nacionales desconcentrados, según corresponda, podrá ordenar trabajos extraordinarios a continuación de la jornada ordinaria, de noche o en días sábado, domingo y festivos, cuando hayan de cumplirse tareas impostergables.</w:t>
      </w:r>
      <w:r w:rsidRPr="001203AD">
        <w:rPr>
          <w:rFonts w:ascii="Courier New" w:eastAsia="Times New Roman" w:hAnsi="Courier New" w:cs="Courier New"/>
          <w:color w:val="666666"/>
          <w:sz w:val="20"/>
          <w:szCs w:val="20"/>
          <w:lang w:eastAsia="es-CL"/>
        </w:rPr>
        <w:br/>
        <w:t>    Los trabajos extraordinarios se compensarán con descanso complementario. Si ello no fuere posible por razones de buen servicio, aquéllos serán compensados con un recargo en las remuneraciones.</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60.</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67.- Se entenderá por trabajo nocturno el que se realiza entre las veintiuna horas de un día y las siete horas del día siguiente.</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61.</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68.- El descanso complementario destinado a compensar los trabajos extraordinarios realizados a continuación de la jornada, será igual al tiempo trabajado más un aumento del veinticinco por ciento.</w:t>
      </w:r>
      <w:r w:rsidRPr="001203AD">
        <w:rPr>
          <w:rFonts w:ascii="Courier New" w:eastAsia="Times New Roman" w:hAnsi="Courier New" w:cs="Courier New"/>
          <w:color w:val="666666"/>
          <w:sz w:val="20"/>
          <w:szCs w:val="20"/>
          <w:lang w:eastAsia="es-CL"/>
        </w:rPr>
        <w:br/>
        <w:t xml:space="preserve">     En el evento que lo anterior no fuere posible, la asignación que corresponda se determinará recargando en un veinticinco por ciento el valor de la hora diaria de trabajo. Para estos efectos, el valor de la hora diaria de trabajo ordinario será el </w:t>
      </w:r>
      <w:proofErr w:type="spellStart"/>
      <w:r w:rsidRPr="001203AD">
        <w:rPr>
          <w:rFonts w:ascii="Courier New" w:eastAsia="Times New Roman" w:hAnsi="Courier New" w:cs="Courier New"/>
          <w:color w:val="666666"/>
          <w:sz w:val="20"/>
          <w:szCs w:val="20"/>
          <w:lang w:eastAsia="es-CL"/>
        </w:rPr>
        <w:t>cuociente</w:t>
      </w:r>
      <w:proofErr w:type="spellEnd"/>
      <w:r w:rsidRPr="001203AD">
        <w:rPr>
          <w:rFonts w:ascii="Courier New" w:eastAsia="Times New Roman" w:hAnsi="Courier New" w:cs="Courier New"/>
          <w:color w:val="666666"/>
          <w:sz w:val="20"/>
          <w:szCs w:val="20"/>
          <w:lang w:eastAsia="es-CL"/>
        </w:rPr>
        <w:t xml:space="preserve"> que se obtenga de dividir por ciento noventa el sueldo y las demás asignaciones que determine la ley.</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62.</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69.- Los empleados que deban realizar trabajos nocturnos o en días sábado, domingo y festivos deberán ser compensados con un descanso complementario igual al tiempo trabajado más un aumento de cincuenta por ciento.</w:t>
      </w:r>
      <w:r w:rsidRPr="001203AD">
        <w:rPr>
          <w:rFonts w:ascii="Courier New" w:eastAsia="Times New Roman" w:hAnsi="Courier New" w:cs="Courier New"/>
          <w:color w:val="666666"/>
          <w:sz w:val="20"/>
          <w:szCs w:val="20"/>
          <w:lang w:eastAsia="es-CL"/>
        </w:rPr>
        <w:br/>
        <w:t>     En caso de que el número de empleados de una institución o unidad de la misma, impida dar el descanso complementario a que tienen derecho los funcionarios que hubieren realizado trabajos en días sábado, domingo y festivos u horas nocturnas, se les abonará un recargo del cincuenta por ciento sobre la hora ordinaria de trabajo calculada conforme al artículo anterior.</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63.</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70.- El jefe superior de la institución, el Secretario Regional Ministerial o el Director Regional de servicios nacionales desconcentrados, según corresponda, ordenarán los turnos pertinentes entre su personal y fijarán los descansos complementarios que correspondan.</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64.</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71.- Los funcionarios no estarán obligados a trabajar las tardes de los días 17 de septiembre y 24 y 31 de diciembre de cada año, sin perjuicio de lo dispuesto en el artículo 66.</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65.</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xml:space="preserve">    Artículo 72.- Por el tiempo durante el cual no se hubiere efectivamente trabajado no podrán percibirse remuneraciones, salvo que se trate de feriados, licencias, permiso postnatal parental o permisos con goce de remuneraciones, previstos en el presente Estatuto, de la suspensión preventiva contemplada en el artículo 136, de caso fortuito o de fuerza mayor. Mensualmente deberá descontarse por los pagadores, a requerimiento escrito del jefe inmediato, el tiempo no trabajado por los empleados, considerando que la remuneración correspondiente a un día, medio día o una hora de trabajo, será el </w:t>
      </w:r>
      <w:proofErr w:type="spellStart"/>
      <w:r w:rsidRPr="001203AD">
        <w:rPr>
          <w:rFonts w:ascii="Courier New" w:eastAsia="Times New Roman" w:hAnsi="Courier New" w:cs="Courier New"/>
          <w:color w:val="666666"/>
          <w:sz w:val="20"/>
          <w:szCs w:val="20"/>
          <w:lang w:eastAsia="es-CL"/>
        </w:rPr>
        <w:t>cuociente</w:t>
      </w:r>
      <w:proofErr w:type="spellEnd"/>
      <w:r w:rsidRPr="001203AD">
        <w:rPr>
          <w:rFonts w:ascii="Courier New" w:eastAsia="Times New Roman" w:hAnsi="Courier New" w:cs="Courier New"/>
          <w:color w:val="666666"/>
          <w:sz w:val="20"/>
          <w:szCs w:val="20"/>
          <w:lang w:eastAsia="es-CL"/>
        </w:rPr>
        <w:t xml:space="preserve"> que se obtenga de dividir la remuneración mensual por treinta, sesenta y ciento noventa, respectivamente.</w:t>
      </w:r>
      <w:r w:rsidRPr="001203AD">
        <w:rPr>
          <w:rFonts w:ascii="Courier New" w:eastAsia="Times New Roman" w:hAnsi="Courier New" w:cs="Courier New"/>
          <w:color w:val="666666"/>
          <w:sz w:val="20"/>
          <w:szCs w:val="20"/>
          <w:lang w:eastAsia="es-CL"/>
        </w:rPr>
        <w:br/>
        <w:t>    Las deducciones de rentas motivadas por inasistencia o por atrasos injustificados, no afectarán al monto de las imposiciones y demás descuentos, los que deben calcularse sobre el total de las remuneraciones, según corresponda. Tales deducciones constituirán ingreso propio de la institución empleadora.</w:t>
      </w:r>
      <w:r w:rsidRPr="001203AD">
        <w:rPr>
          <w:rFonts w:ascii="Courier New" w:eastAsia="Times New Roman" w:hAnsi="Courier New" w:cs="Courier New"/>
          <w:color w:val="666666"/>
          <w:sz w:val="20"/>
          <w:szCs w:val="20"/>
          <w:lang w:eastAsia="es-CL"/>
        </w:rPr>
        <w:br/>
        <w:t>    Los atrasos y ausencias reiterados, sin causa justificada, serán sancionados con destitución, previa investigación sumaria.</w:t>
      </w:r>
    </w:p>
    <w:p w:rsidR="006F5A50" w:rsidRDefault="002123B5"/>
    <w:p w:rsidR="001203AD" w:rsidRDefault="001203AD"/>
    <w:p w:rsidR="001203AD" w:rsidRDefault="001203AD"/>
    <w:p w:rsidR="001203AD" w:rsidRDefault="001203AD"/>
    <w:p w:rsidR="001203AD" w:rsidRDefault="001203AD"/>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Párrafo 5º</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t>     De las prohibiciones</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84.- El funcionario estará afecto a las siguientes prohibiciones:</w:t>
      </w:r>
      <w:r w:rsidRPr="001203AD">
        <w:rPr>
          <w:rFonts w:ascii="Courier New" w:eastAsia="Times New Roman" w:hAnsi="Courier New" w:cs="Courier New"/>
          <w:color w:val="666666"/>
          <w:sz w:val="20"/>
          <w:szCs w:val="20"/>
          <w:lang w:eastAsia="es-CL"/>
        </w:rPr>
        <w:br/>
        <w:t>     a) Ejercer facultades, atribuciones o representación de las que no esté legalmente investido, o no le hayan sido delegadas;</w:t>
      </w:r>
      <w:r w:rsidRPr="001203AD">
        <w:rPr>
          <w:rFonts w:ascii="Courier New" w:eastAsia="Times New Roman" w:hAnsi="Courier New" w:cs="Courier New"/>
          <w:color w:val="666666"/>
          <w:sz w:val="20"/>
          <w:szCs w:val="20"/>
          <w:lang w:eastAsia="es-CL"/>
        </w:rPr>
        <w:br/>
        <w:t>     b) Intervenir, en razón de sus funciones, en asuntos en que tengan interés él, su cónyuge, sus parientes consanguíneos hasta el tercer grado inclusive o por afinidad hasta el segundo grado, y las personas ligadas a él por adopción;</w:t>
      </w:r>
      <w:r w:rsidRPr="001203AD">
        <w:rPr>
          <w:rFonts w:ascii="Courier New" w:eastAsia="Times New Roman" w:hAnsi="Courier New" w:cs="Courier New"/>
          <w:color w:val="666666"/>
          <w:sz w:val="20"/>
          <w:szCs w:val="20"/>
          <w:lang w:eastAsia="es-CL"/>
        </w:rPr>
        <w:br/>
        <w:t>     c) Actuar en juicio ejerciendo acciones civiles en contra de los intereses del Estado o de las instituciones que de él formen parte, salvo que se trate de un derecho que ataña directamente al funcionario, a su cónyuge o a sus parientes hasta el tercer grado de consanguinidad o por afinidad hasta el segundo grado y las personas ligadas a él por adopción;</w:t>
      </w:r>
      <w:r w:rsidRPr="001203AD">
        <w:rPr>
          <w:rFonts w:ascii="Courier New" w:eastAsia="Times New Roman" w:hAnsi="Courier New" w:cs="Courier New"/>
          <w:color w:val="666666"/>
          <w:sz w:val="20"/>
          <w:szCs w:val="20"/>
          <w:lang w:eastAsia="es-CL"/>
        </w:rPr>
        <w:br/>
        <w:t>     d) Intervenir ante los tribunales de justicia como parte, testigo o perito, respecto de hechos de que hubiere tomado conocimiento en el ejercicio de sus funciones, o declarar en juicio en que tenga interés el Estado o sus organismos, sin previa comunicación a su superior jerárquico;</w:t>
      </w:r>
      <w:r w:rsidRPr="001203AD">
        <w:rPr>
          <w:rFonts w:ascii="Courier New" w:eastAsia="Times New Roman" w:hAnsi="Courier New" w:cs="Courier New"/>
          <w:color w:val="666666"/>
          <w:sz w:val="20"/>
          <w:szCs w:val="20"/>
          <w:lang w:eastAsia="es-CL"/>
        </w:rPr>
        <w:br/>
        <w:t>     e) Someter a tramitación innecesaria o dilación los asuntos entregados a su conocimiento o resolución, o exigir para estos efectos documentos o requisitos no establecidos en las disposiciones vigentes;</w:t>
      </w:r>
      <w:r w:rsidRPr="001203AD">
        <w:rPr>
          <w:rFonts w:ascii="Courier New" w:eastAsia="Times New Roman" w:hAnsi="Courier New" w:cs="Courier New"/>
          <w:color w:val="666666"/>
          <w:sz w:val="20"/>
          <w:szCs w:val="20"/>
          <w:lang w:eastAsia="es-CL"/>
        </w:rPr>
        <w:br/>
        <w:t>     f) Solicitar, hacerse prometer o aceptar donativos, ventajas o privilegios de cualquier naturaleza para sí o para terceros;</w:t>
      </w:r>
      <w:r w:rsidRPr="001203AD">
        <w:rPr>
          <w:rFonts w:ascii="Courier New" w:eastAsia="Times New Roman" w:hAnsi="Courier New" w:cs="Courier New"/>
          <w:color w:val="666666"/>
          <w:sz w:val="20"/>
          <w:szCs w:val="20"/>
          <w:lang w:eastAsia="es-CL"/>
        </w:rPr>
        <w:br/>
        <w:t>     g) Ejecutar actividades, ocupar tiempo de la jornada de trabajo o utilizar personal, material o información reservada o confidencial del organismo para fines ajenos a los institucionales;</w:t>
      </w:r>
      <w:r w:rsidRPr="001203AD">
        <w:rPr>
          <w:rFonts w:ascii="Courier New" w:eastAsia="Times New Roman" w:hAnsi="Courier New" w:cs="Courier New"/>
          <w:color w:val="666666"/>
          <w:sz w:val="20"/>
          <w:szCs w:val="20"/>
          <w:lang w:eastAsia="es-CL"/>
        </w:rPr>
        <w:br/>
        <w:t>     h) Realizar cualquier actividad política dentro de la Administración del Estado o usar su autoridad, cargo o bienes de la institución para fines ajenos a sus funciones;</w:t>
      </w:r>
      <w:r w:rsidRPr="001203AD">
        <w:rPr>
          <w:rFonts w:ascii="Courier New" w:eastAsia="Times New Roman" w:hAnsi="Courier New" w:cs="Courier New"/>
          <w:color w:val="666666"/>
          <w:sz w:val="20"/>
          <w:szCs w:val="20"/>
          <w:lang w:eastAsia="es-CL"/>
        </w:rPr>
        <w:br/>
        <w:t>     i) Organizar o pertenecer a sindicatos en el ámbito de la Administración del Estado; dirigir, promover o participar en huelgas, interrupción o paralización de actividades, totales o parciales, en la retención indebida de personas o bienes, y en otros actos que perturben el normal funcionamiento de los órganos de la Administración del Estado;</w:t>
      </w:r>
      <w:r w:rsidRPr="001203AD">
        <w:rPr>
          <w:rFonts w:ascii="Courier New" w:eastAsia="Times New Roman" w:hAnsi="Courier New" w:cs="Courier New"/>
          <w:color w:val="666666"/>
          <w:sz w:val="20"/>
          <w:szCs w:val="20"/>
          <w:lang w:eastAsia="es-CL"/>
        </w:rPr>
        <w:br/>
        <w:t>     j) Atentar contra los bienes de la institución, cometer actos que produzcan la destrucción de materiales, instrumentos o productos de trabajo o disminuyan su valor o causen su deterioro;</w:t>
      </w:r>
      <w:r w:rsidRPr="001203AD">
        <w:rPr>
          <w:rFonts w:ascii="Courier New" w:eastAsia="Times New Roman" w:hAnsi="Courier New" w:cs="Courier New"/>
          <w:color w:val="666666"/>
          <w:sz w:val="20"/>
          <w:szCs w:val="20"/>
          <w:lang w:eastAsia="es-CL"/>
        </w:rPr>
        <w:br/>
        <w:t>    k) Incitar a destruir, inutilizar o interrumpir instalaciones públicas o privadas, o participar en hechos que las dañen;</w:t>
      </w:r>
      <w:r w:rsidRPr="001203AD">
        <w:rPr>
          <w:rFonts w:ascii="Courier New" w:eastAsia="Times New Roman" w:hAnsi="Courier New" w:cs="Courier New"/>
          <w:color w:val="666666"/>
          <w:sz w:val="20"/>
          <w:szCs w:val="20"/>
          <w:lang w:eastAsia="es-CL"/>
        </w:rPr>
        <w:br/>
        <w:t>     l) Realizar cualquier acto atentatorio a la dignidad de los demás funcionarios. Se considerará como una acción de este tipo el acoso sexual, entendido según los términos del artículo 2º, inciso segundo, del Código del Trabajo, y la discriminación arbitraria, según la define el artículo 2º de la ley que establece medidas contra la discriminación, y</w:t>
      </w:r>
      <w:r w:rsidRPr="001203AD">
        <w:rPr>
          <w:rFonts w:ascii="Courier New" w:eastAsia="Times New Roman" w:hAnsi="Courier New" w:cs="Courier New"/>
          <w:color w:val="666666"/>
          <w:sz w:val="20"/>
          <w:szCs w:val="20"/>
          <w:lang w:eastAsia="es-CL"/>
        </w:rPr>
        <w:br/>
        <w:t xml:space="preserve">    m) Realizar todo acto calificado como acoso laboral  en los términos que dispone el  inciso segundo del artículo 2° del Código del Trabajo. </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78.</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lastRenderedPageBreak/>
        <w:t>Ley 19.653,</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5°,</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3.</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78.</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1203AD">
        <w:rPr>
          <w:rFonts w:ascii="Courier New" w:eastAsia="Times New Roman" w:hAnsi="Courier New" w:cs="Courier New"/>
          <w:color w:val="666666"/>
          <w:sz w:val="20"/>
          <w:szCs w:val="20"/>
          <w:lang w:eastAsia="es-CL"/>
        </w:rPr>
        <w:fldChar w:fldCharType="begin"/>
      </w:r>
      <w:r w:rsidRPr="001203AD">
        <w:rPr>
          <w:rFonts w:ascii="Courier New" w:eastAsia="Times New Roman" w:hAnsi="Courier New" w:cs="Courier New"/>
          <w:color w:val="666666"/>
          <w:sz w:val="20"/>
          <w:szCs w:val="20"/>
          <w:lang w:eastAsia="es-CL"/>
        </w:rPr>
        <w:instrText xml:space="preserve"> HYPERLINK "javascript:window.parent.NavegarNorma(%221042709%22,%229287928%22,%222012-08-08%22,%22%22,false,%22_blank%22)" </w:instrText>
      </w:r>
      <w:r w:rsidRPr="001203AD">
        <w:rPr>
          <w:rFonts w:ascii="Courier New" w:eastAsia="Times New Roman" w:hAnsi="Courier New" w:cs="Courier New"/>
          <w:color w:val="666666"/>
          <w:sz w:val="20"/>
          <w:szCs w:val="20"/>
          <w:lang w:eastAsia="es-CL"/>
        </w:rPr>
        <w:fldChar w:fldCharType="separate"/>
      </w:r>
      <w:r w:rsidRPr="001203AD">
        <w:rPr>
          <w:rFonts w:ascii="Courier New" w:eastAsia="Times New Roman" w:hAnsi="Courier New" w:cs="Courier New"/>
          <w:color w:val="336699"/>
          <w:sz w:val="20"/>
          <w:szCs w:val="20"/>
          <w:u w:val="single"/>
          <w:lang w:eastAsia="es-CL"/>
        </w:rPr>
        <w:t>Ley 20607</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1203AD">
        <w:rPr>
          <w:rFonts w:ascii="Courier New" w:eastAsia="Times New Roman" w:hAnsi="Courier New" w:cs="Courier New"/>
          <w:color w:val="336699"/>
          <w:sz w:val="20"/>
          <w:szCs w:val="20"/>
          <w:u w:val="single"/>
          <w:lang w:eastAsia="es-CL"/>
        </w:rPr>
        <w:t>Art. 2 a)</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336699"/>
          <w:sz w:val="20"/>
          <w:szCs w:val="20"/>
          <w:u w:val="single"/>
          <w:lang w:eastAsia="es-CL"/>
        </w:rPr>
        <w:t>D.O. 08.08.2012</w:t>
      </w:r>
      <w:r w:rsidRPr="001203AD">
        <w:rPr>
          <w:rFonts w:ascii="Courier New" w:eastAsia="Times New Roman" w:hAnsi="Courier New" w:cs="Courier New"/>
          <w:color w:val="666666"/>
          <w:sz w:val="20"/>
          <w:szCs w:val="20"/>
          <w:lang w:eastAsia="es-CL"/>
        </w:rPr>
        <w:fldChar w:fldCharType="end"/>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1203AD">
        <w:rPr>
          <w:rFonts w:ascii="Courier New" w:eastAsia="Times New Roman" w:hAnsi="Courier New" w:cs="Courier New"/>
          <w:color w:val="666666"/>
          <w:sz w:val="20"/>
          <w:szCs w:val="20"/>
          <w:lang w:eastAsia="es-CL"/>
        </w:rPr>
        <w:fldChar w:fldCharType="begin"/>
      </w:r>
      <w:r w:rsidRPr="001203AD">
        <w:rPr>
          <w:rFonts w:ascii="Courier New" w:eastAsia="Times New Roman" w:hAnsi="Courier New" w:cs="Courier New"/>
          <w:color w:val="666666"/>
          <w:sz w:val="20"/>
          <w:szCs w:val="20"/>
          <w:lang w:eastAsia="es-CL"/>
        </w:rPr>
        <w:instrText xml:space="preserve"> HYPERLINK "javascript:window.parent.NavegarNorma(%221042092%22,%229282773%22,%222012-07-24%22,%22%22,false,%22_blank%22)" </w:instrText>
      </w:r>
      <w:r w:rsidRPr="001203AD">
        <w:rPr>
          <w:rFonts w:ascii="Courier New" w:eastAsia="Times New Roman" w:hAnsi="Courier New" w:cs="Courier New"/>
          <w:color w:val="666666"/>
          <w:sz w:val="20"/>
          <w:szCs w:val="20"/>
          <w:lang w:eastAsia="es-CL"/>
        </w:rPr>
        <w:fldChar w:fldCharType="separate"/>
      </w:r>
      <w:r w:rsidRPr="001203AD">
        <w:rPr>
          <w:rFonts w:ascii="Courier New" w:eastAsia="Times New Roman" w:hAnsi="Courier New" w:cs="Courier New"/>
          <w:color w:val="336699"/>
          <w:sz w:val="20"/>
          <w:szCs w:val="20"/>
          <w:u w:val="single"/>
          <w:lang w:eastAsia="es-CL"/>
        </w:rPr>
        <w:t>Ley 20609</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1203AD">
        <w:rPr>
          <w:rFonts w:ascii="Courier New" w:eastAsia="Times New Roman" w:hAnsi="Courier New" w:cs="Courier New"/>
          <w:color w:val="336699"/>
          <w:sz w:val="20"/>
          <w:szCs w:val="20"/>
          <w:u w:val="single"/>
          <w:lang w:eastAsia="es-CL"/>
        </w:rPr>
        <w:t>Art. 15 N° 1</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336699"/>
          <w:sz w:val="20"/>
          <w:szCs w:val="20"/>
          <w:u w:val="single"/>
          <w:lang w:eastAsia="es-CL"/>
        </w:rPr>
        <w:t>D.O. 24.07.2012</w:t>
      </w:r>
      <w:r w:rsidRPr="001203AD">
        <w:rPr>
          <w:rFonts w:ascii="Courier New" w:eastAsia="Times New Roman" w:hAnsi="Courier New" w:cs="Courier New"/>
          <w:color w:val="666666"/>
          <w:sz w:val="20"/>
          <w:szCs w:val="20"/>
          <w:lang w:eastAsia="es-CL"/>
        </w:rPr>
        <w:fldChar w:fldCharType="end"/>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1203AD">
        <w:rPr>
          <w:rFonts w:ascii="Courier New" w:eastAsia="Times New Roman" w:hAnsi="Courier New" w:cs="Courier New"/>
          <w:color w:val="666666"/>
          <w:sz w:val="20"/>
          <w:szCs w:val="20"/>
          <w:lang w:eastAsia="es-CL"/>
        </w:rPr>
        <w:fldChar w:fldCharType="begin"/>
      </w:r>
      <w:r w:rsidRPr="001203AD">
        <w:rPr>
          <w:rFonts w:ascii="Courier New" w:eastAsia="Times New Roman" w:hAnsi="Courier New" w:cs="Courier New"/>
          <w:color w:val="666666"/>
          <w:sz w:val="20"/>
          <w:szCs w:val="20"/>
          <w:lang w:eastAsia="es-CL"/>
        </w:rPr>
        <w:instrText xml:space="preserve"> HYPERLINK "javascript:window.parent.NavegarNorma(%221042709%22,%229287928%22,%222012-08-08%22,%22%22,false,%22_blank%22)" </w:instrText>
      </w:r>
      <w:r w:rsidRPr="001203AD">
        <w:rPr>
          <w:rFonts w:ascii="Courier New" w:eastAsia="Times New Roman" w:hAnsi="Courier New" w:cs="Courier New"/>
          <w:color w:val="666666"/>
          <w:sz w:val="20"/>
          <w:szCs w:val="20"/>
          <w:lang w:eastAsia="es-CL"/>
        </w:rPr>
        <w:fldChar w:fldCharType="separate"/>
      </w:r>
      <w:r w:rsidRPr="001203AD">
        <w:rPr>
          <w:rFonts w:ascii="Courier New" w:eastAsia="Times New Roman" w:hAnsi="Courier New" w:cs="Courier New"/>
          <w:color w:val="336699"/>
          <w:sz w:val="20"/>
          <w:szCs w:val="20"/>
          <w:u w:val="single"/>
          <w:lang w:eastAsia="es-CL"/>
        </w:rPr>
        <w:t>Ley 20607</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1203AD">
        <w:rPr>
          <w:rFonts w:ascii="Courier New" w:eastAsia="Times New Roman" w:hAnsi="Courier New" w:cs="Courier New"/>
          <w:color w:val="336699"/>
          <w:sz w:val="20"/>
          <w:szCs w:val="20"/>
          <w:u w:val="single"/>
          <w:lang w:eastAsia="es-CL"/>
        </w:rPr>
        <w:t>Art. 2 b) y c)</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336699"/>
          <w:sz w:val="20"/>
          <w:szCs w:val="20"/>
          <w:u w:val="single"/>
          <w:lang w:eastAsia="es-CL"/>
        </w:rPr>
        <w:t>D.O. 08.08.2012</w:t>
      </w:r>
      <w:r w:rsidRPr="001203AD">
        <w:rPr>
          <w:rFonts w:ascii="Courier New" w:eastAsia="Times New Roman" w:hAnsi="Courier New" w:cs="Courier New"/>
          <w:color w:val="666666"/>
          <w:sz w:val="20"/>
          <w:szCs w:val="20"/>
          <w:lang w:eastAsia="es-CL"/>
        </w:rPr>
        <w:fldChar w:fldCharType="end"/>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Párrafo 6º</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t>     De las incompatibilidades</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85.- En una misma institución no podrán desempeñarse personas ligadas entre sí por matrimonio, por parentesco de consanguinidad hasta el tercer grado inclusive, de afinidad hasta el segundo grado, o adopción, cuando entre ellas se produzca relación jerárquica.</w:t>
      </w:r>
      <w:r w:rsidRPr="001203AD">
        <w:rPr>
          <w:rFonts w:ascii="Courier New" w:eastAsia="Times New Roman" w:hAnsi="Courier New" w:cs="Courier New"/>
          <w:color w:val="666666"/>
          <w:sz w:val="20"/>
          <w:szCs w:val="20"/>
          <w:lang w:eastAsia="es-CL"/>
        </w:rPr>
        <w:br/>
        <w:t>     Si respecto de funcionarios con relación jerárquica entre sí, se produjera alguno de los vínculos que se indican en el inciso anterior, el subalterno deberá ser destinado a otra función en que esa relación no se produzca.</w:t>
      </w:r>
      <w:r w:rsidRPr="001203AD">
        <w:rPr>
          <w:rFonts w:ascii="Courier New" w:eastAsia="Times New Roman" w:hAnsi="Courier New" w:cs="Courier New"/>
          <w:color w:val="666666"/>
          <w:sz w:val="20"/>
          <w:szCs w:val="20"/>
          <w:lang w:eastAsia="es-CL"/>
        </w:rPr>
        <w:br/>
        <w:t>    Esta incompatibilidad no regirá entre los Ministros de Estado y los funcionarios de su dependencia.</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19.653,</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5°,</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19.653,</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5°,</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79.</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86.- Todos los empleos a que se refiere el presente Estatuto serán incompatibles entre sí. Lo serán también con todo otro empleo o toda otra función que se preste al Estado, aun cuando los empleados o funcionarios de que se trate se encuentren regidos por normas distintas de las contenidas en este Estatuto. Se incluyen en esta incompatibilidad las funciones o cargos de elección popular.</w:t>
      </w:r>
      <w:r w:rsidRPr="001203AD">
        <w:rPr>
          <w:rFonts w:ascii="Courier New" w:eastAsia="Times New Roman" w:hAnsi="Courier New" w:cs="Courier New"/>
          <w:color w:val="666666"/>
          <w:sz w:val="20"/>
          <w:szCs w:val="20"/>
          <w:lang w:eastAsia="es-CL"/>
        </w:rPr>
        <w:br/>
        <w:t>     Sin embargo, puede un empleado ser nombrado para un empleo incompatible, en cuyo caso, si asumiere el nuevo empleo, cesará por el solo ministerio de la ley en el cargo anterior.</w:t>
      </w:r>
      <w:r w:rsidRPr="001203AD">
        <w:rPr>
          <w:rFonts w:ascii="Courier New" w:eastAsia="Times New Roman" w:hAnsi="Courier New" w:cs="Courier New"/>
          <w:color w:val="666666"/>
          <w:sz w:val="20"/>
          <w:szCs w:val="20"/>
          <w:lang w:eastAsia="es-CL"/>
        </w:rPr>
        <w:br/>
        <w:t>     Lo dispuesto en los incisos precedentes, será aplicable a los cargos de jornada parcial en los casos que, en conjunto, excedan de cuarenta y cuatro horas semanales.</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lastRenderedPageBreak/>
        <w:t>Art. 80.</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87.- No obstante lo dispuesto en el artículo anterior, el desempeño de los cargos a que se refiere el presente Estatuto será compatible:</w:t>
      </w:r>
      <w:r w:rsidRPr="001203AD">
        <w:rPr>
          <w:rFonts w:ascii="Courier New" w:eastAsia="Times New Roman" w:hAnsi="Courier New" w:cs="Courier New"/>
          <w:color w:val="666666"/>
          <w:sz w:val="20"/>
          <w:szCs w:val="20"/>
          <w:lang w:eastAsia="es-CL"/>
        </w:rPr>
        <w:br/>
      </w:r>
      <w:r w:rsidRPr="001203AD">
        <w:rPr>
          <w:rFonts w:ascii="Courier New" w:eastAsia="Times New Roman" w:hAnsi="Courier New" w:cs="Courier New"/>
          <w:color w:val="666666"/>
          <w:sz w:val="20"/>
          <w:szCs w:val="20"/>
          <w:lang w:eastAsia="es-CL"/>
        </w:rPr>
        <w:br/>
        <w:t>    a) Con los cargos docentes de hasta un máximo de doce horas semanales;</w:t>
      </w:r>
      <w:r w:rsidRPr="001203AD">
        <w:rPr>
          <w:rFonts w:ascii="Courier New" w:eastAsia="Times New Roman" w:hAnsi="Courier New" w:cs="Courier New"/>
          <w:color w:val="666666"/>
          <w:sz w:val="20"/>
          <w:szCs w:val="20"/>
          <w:lang w:eastAsia="es-CL"/>
        </w:rPr>
        <w:br/>
        <w:t>    b) Con el ejercicio de funciones a honorarios, siempre que se efectúen fuera de la jornada ordinaria de trabajo;</w:t>
      </w:r>
      <w:r w:rsidRPr="001203AD">
        <w:rPr>
          <w:rFonts w:ascii="Courier New" w:eastAsia="Times New Roman" w:hAnsi="Courier New" w:cs="Courier New"/>
          <w:color w:val="666666"/>
          <w:sz w:val="20"/>
          <w:szCs w:val="20"/>
          <w:lang w:eastAsia="es-CL"/>
        </w:rPr>
        <w:br/>
        <w:t>    c) Con el ejercicio de un máximo de dos cargos de miembro de consejos o juntas directivas de organismos estatales;</w:t>
      </w:r>
      <w:r w:rsidRPr="001203AD">
        <w:rPr>
          <w:rFonts w:ascii="Courier New" w:eastAsia="Times New Roman" w:hAnsi="Courier New" w:cs="Courier New"/>
          <w:color w:val="666666"/>
          <w:sz w:val="20"/>
          <w:szCs w:val="20"/>
          <w:lang w:eastAsia="es-CL"/>
        </w:rPr>
        <w:br/>
        <w:t>    d) Con la calidad de subrogante, suplente o a contrata;</w:t>
      </w:r>
      <w:r w:rsidRPr="001203AD">
        <w:rPr>
          <w:rFonts w:ascii="Courier New" w:eastAsia="Times New Roman" w:hAnsi="Courier New" w:cs="Courier New"/>
          <w:color w:val="666666"/>
          <w:sz w:val="20"/>
          <w:szCs w:val="20"/>
          <w:lang w:eastAsia="es-CL"/>
        </w:rPr>
        <w:br/>
        <w:t>    e) Con los cargos que tengan la calidad de exclusiva confianza y con aquellos cuyo nombramiento sea por plazos legalmente determinados.</w:t>
      </w:r>
      <w:r w:rsidRPr="001203AD">
        <w:rPr>
          <w:rFonts w:ascii="Courier New" w:eastAsia="Times New Roman" w:hAnsi="Courier New" w:cs="Courier New"/>
          <w:color w:val="666666"/>
          <w:sz w:val="20"/>
          <w:szCs w:val="20"/>
          <w:lang w:eastAsia="es-CL"/>
        </w:rPr>
        <w:br/>
        <w:t>    f) Con los cargos de directivos superiores de los establecimientos de educación superior del Estado, entendiéndose por tales los que señalan los estatutos orgánicos de cada uno de ellos.</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81.</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18.899,</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63,</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b).</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19.154,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2°,</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7, a).</w:t>
      </w:r>
    </w:p>
    <w:p w:rsidR="001203AD" w:rsidRPr="001203AD" w:rsidRDefault="001203AD" w:rsidP="001203AD">
      <w:pPr>
        <w:spacing w:after="0" w:line="240" w:lineRule="auto"/>
        <w:rPr>
          <w:rFonts w:ascii="Times New Roman" w:eastAsia="Times New Roman" w:hAnsi="Times New Roman" w:cs="Times New Roman"/>
          <w:sz w:val="24"/>
          <w:szCs w:val="24"/>
          <w:lang w:eastAsia="es-CL"/>
        </w:rPr>
      </w:pPr>
    </w:p>
    <w:p w:rsidR="001203AD" w:rsidRPr="001203AD" w:rsidRDefault="001203AD" w:rsidP="00120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     Artículo 88.- La compatibilidad de remuneraciones no libera al funcionario de las obligaciones propias de su cargo, debiendo prolongar su jornada para compensar las horas que no haya podido trabajar por causa del desempeño de los empleos compatibles.</w:t>
      </w:r>
      <w:r w:rsidRPr="001203AD">
        <w:rPr>
          <w:rFonts w:ascii="Courier New" w:eastAsia="Times New Roman" w:hAnsi="Courier New" w:cs="Courier New"/>
          <w:color w:val="666666"/>
          <w:sz w:val="20"/>
          <w:szCs w:val="20"/>
          <w:lang w:eastAsia="es-CL"/>
        </w:rPr>
        <w:br/>
        <w:t>     En los casos de las letras d), e) y f) del artículo anterior, no se aplicará lo dispuesto en el inciso precedente, y los funcionarios conservarán la propiedad del cargo o empleo de que sean titulares.</w:t>
      </w:r>
      <w:r w:rsidRPr="001203AD">
        <w:rPr>
          <w:rFonts w:ascii="Courier New" w:eastAsia="Times New Roman" w:hAnsi="Courier New" w:cs="Courier New"/>
          <w:color w:val="666666"/>
          <w:sz w:val="20"/>
          <w:szCs w:val="20"/>
          <w:lang w:eastAsia="es-CL"/>
        </w:rPr>
        <w:br/>
        <w:t>     Tratándose de los nombramientos a que se refieren las dos últimas letras del artículo anterior, el funcionario, al asumir el cargo, deberá optar entre las remuneraciones propias de éste y las del empleo cuya propiedad conserva.</w:t>
      </w:r>
      <w:r w:rsidRPr="001203AD">
        <w:rPr>
          <w:rFonts w:ascii="Courier New" w:eastAsia="Times New Roman" w:hAnsi="Courier New" w:cs="Courier New"/>
          <w:color w:val="666666"/>
          <w:sz w:val="20"/>
          <w:szCs w:val="20"/>
          <w:lang w:eastAsia="es-CL"/>
        </w:rPr>
        <w:br/>
        <w:t>     La remuneración en el caso de nombramiento a contrata será exclusivamente la del empleo que desempeñe a contrata, y en el evento de la subrogación o suplencia, será sólo la del empleo que desempeñe en esta calidad, cuando proceda conforme a los artículos 4º y 82 y siempre que la remuneración sea superior a la que le corresponde en su cargo como titular.</w:t>
      </w:r>
      <w:r w:rsidRPr="001203AD">
        <w:rPr>
          <w:rFonts w:ascii="Courier New" w:eastAsia="Times New Roman" w:hAnsi="Courier New" w:cs="Courier New"/>
          <w:color w:val="666666"/>
          <w:sz w:val="20"/>
          <w:szCs w:val="20"/>
          <w:lang w:eastAsia="es-CL"/>
        </w:rPr>
        <w:br/>
        <w:t>     Los nombramientos en calidad de suplente o a contrata que se efectúen en otra institución, requerirán que el funcionario cuente con la aprobación del jefe superior de la institución en la cual ocupa un cargo como titular.</w:t>
      </w:r>
      <w:r w:rsidRPr="001203AD">
        <w:rPr>
          <w:rFonts w:ascii="Courier New" w:eastAsia="Times New Roman" w:hAnsi="Courier New" w:cs="Courier New"/>
          <w:color w:val="666666"/>
          <w:sz w:val="20"/>
          <w:szCs w:val="20"/>
          <w:lang w:eastAsia="es-CL"/>
        </w:rPr>
        <w:br/>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18.834,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82.</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19.154,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Art. 2°,</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7, b).</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Ley 19.154,</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lastRenderedPageBreak/>
        <w:t>Art. 2°,</w:t>
      </w:r>
    </w:p>
    <w:p w:rsidR="001203AD" w:rsidRPr="001203AD" w:rsidRDefault="001203AD" w:rsidP="001203A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1203AD">
        <w:rPr>
          <w:rFonts w:ascii="Courier New" w:eastAsia="Times New Roman" w:hAnsi="Courier New" w:cs="Courier New"/>
          <w:color w:val="666666"/>
          <w:sz w:val="20"/>
          <w:szCs w:val="20"/>
          <w:lang w:eastAsia="es-CL"/>
        </w:rPr>
        <w:t>7, b).</w:t>
      </w:r>
    </w:p>
    <w:p w:rsidR="001203AD" w:rsidRDefault="001203AD"/>
    <w:p w:rsidR="002123B5" w:rsidRDefault="002123B5"/>
    <w:p w:rsidR="002123B5" w:rsidRPr="002123B5" w:rsidRDefault="002123B5" w:rsidP="0021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TITULO IV</w:t>
      </w:r>
      <w:r w:rsidRPr="002123B5">
        <w:rPr>
          <w:rFonts w:ascii="Courier New" w:eastAsia="Times New Roman" w:hAnsi="Courier New" w:cs="Courier New"/>
          <w:color w:val="666666"/>
          <w:sz w:val="20"/>
          <w:szCs w:val="20"/>
          <w:lang w:eastAsia="es-CL"/>
        </w:rPr>
        <w:br/>
      </w:r>
      <w:r w:rsidRPr="002123B5">
        <w:rPr>
          <w:rFonts w:ascii="Courier New" w:eastAsia="Times New Roman" w:hAnsi="Courier New" w:cs="Courier New"/>
          <w:color w:val="666666"/>
          <w:sz w:val="20"/>
          <w:szCs w:val="20"/>
          <w:lang w:eastAsia="es-CL"/>
        </w:rPr>
        <w:br/>
        <w:t>     De los derechos funcionarios</w:t>
      </w:r>
      <w:r w:rsidRPr="002123B5">
        <w:rPr>
          <w:rFonts w:ascii="Courier New" w:eastAsia="Times New Roman" w:hAnsi="Courier New" w:cs="Courier New"/>
          <w:color w:val="666666"/>
          <w:sz w:val="20"/>
          <w:szCs w:val="20"/>
          <w:lang w:eastAsia="es-CL"/>
        </w:rPr>
        <w:br/>
      </w:r>
      <w:r w:rsidRPr="002123B5">
        <w:rPr>
          <w:rFonts w:ascii="Courier New" w:eastAsia="Times New Roman" w:hAnsi="Courier New" w:cs="Courier New"/>
          <w:color w:val="666666"/>
          <w:sz w:val="20"/>
          <w:szCs w:val="20"/>
          <w:lang w:eastAsia="es-CL"/>
        </w:rPr>
        <w:br/>
      </w:r>
    </w:p>
    <w:p w:rsidR="002123B5" w:rsidRPr="002123B5" w:rsidRDefault="002123B5" w:rsidP="002123B5">
      <w:pPr>
        <w:spacing w:after="0" w:line="240" w:lineRule="auto"/>
        <w:rPr>
          <w:rFonts w:ascii="Times New Roman" w:eastAsia="Times New Roman" w:hAnsi="Times New Roman" w:cs="Times New Roman"/>
          <w:sz w:val="24"/>
          <w:szCs w:val="24"/>
          <w:lang w:eastAsia="es-CL"/>
        </w:rPr>
      </w:pPr>
    </w:p>
    <w:p w:rsidR="002123B5" w:rsidRPr="002123B5" w:rsidRDefault="002123B5" w:rsidP="0021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     Párrafo 1º</w:t>
      </w:r>
      <w:r w:rsidRPr="002123B5">
        <w:rPr>
          <w:rFonts w:ascii="Courier New" w:eastAsia="Times New Roman" w:hAnsi="Courier New" w:cs="Courier New"/>
          <w:color w:val="666666"/>
          <w:sz w:val="20"/>
          <w:szCs w:val="20"/>
          <w:lang w:eastAsia="es-CL"/>
        </w:rPr>
        <w:br/>
      </w:r>
      <w:r w:rsidRPr="002123B5">
        <w:rPr>
          <w:rFonts w:ascii="Courier New" w:eastAsia="Times New Roman" w:hAnsi="Courier New" w:cs="Courier New"/>
          <w:color w:val="666666"/>
          <w:sz w:val="20"/>
          <w:szCs w:val="20"/>
          <w:lang w:eastAsia="es-CL"/>
        </w:rPr>
        <w:br/>
        <w:t>     Normas generales</w:t>
      </w:r>
      <w:r w:rsidRPr="002123B5">
        <w:rPr>
          <w:rFonts w:ascii="Courier New" w:eastAsia="Times New Roman" w:hAnsi="Courier New" w:cs="Courier New"/>
          <w:color w:val="666666"/>
          <w:sz w:val="20"/>
          <w:szCs w:val="20"/>
          <w:lang w:eastAsia="es-CL"/>
        </w:rPr>
        <w:br/>
      </w:r>
      <w:r w:rsidRPr="002123B5">
        <w:rPr>
          <w:rFonts w:ascii="Courier New" w:eastAsia="Times New Roman" w:hAnsi="Courier New" w:cs="Courier New"/>
          <w:color w:val="666666"/>
          <w:sz w:val="20"/>
          <w:szCs w:val="20"/>
          <w:lang w:eastAsia="es-CL"/>
        </w:rPr>
        <w:br/>
      </w:r>
    </w:p>
    <w:p w:rsidR="002123B5" w:rsidRPr="002123B5" w:rsidRDefault="002123B5" w:rsidP="002123B5">
      <w:pPr>
        <w:spacing w:after="0" w:line="240" w:lineRule="auto"/>
        <w:rPr>
          <w:rFonts w:ascii="Times New Roman" w:eastAsia="Times New Roman" w:hAnsi="Times New Roman" w:cs="Times New Roman"/>
          <w:sz w:val="24"/>
          <w:szCs w:val="24"/>
          <w:lang w:eastAsia="es-CL"/>
        </w:rPr>
      </w:pPr>
    </w:p>
    <w:p w:rsidR="002123B5" w:rsidRPr="002123B5" w:rsidRDefault="002123B5" w:rsidP="0021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     Artículo 89.- Todo funcionario tendrá derecho a gozar de estabilidad en el empleo y a ascender en el respectivo escalafón, salvo los cargos de exclusiva confianza; participar en los concursos; hacer uso de feriados, permisos y licencias; recibir asistencia en caso de accidente en actos de servicio o de enfermedad contraída a consecuencia del desempeño de sus funciones, y a participar en las acciones de capacitación, de conformidad con las normas del presente Estatuto.</w:t>
      </w:r>
      <w:r w:rsidRPr="002123B5">
        <w:rPr>
          <w:rFonts w:ascii="Courier New" w:eastAsia="Times New Roman" w:hAnsi="Courier New" w:cs="Courier New"/>
          <w:color w:val="666666"/>
          <w:sz w:val="20"/>
          <w:szCs w:val="20"/>
          <w:lang w:eastAsia="es-CL"/>
        </w:rPr>
        <w:br/>
        <w:t>     Asimismo, tendrá derecho a gozar de todas las prestaciones y beneficios que contemplen los sistemas de previsión y bienestar social en conformidad a la ley y de protección a la maternidad, de acuerdo a las disposiciones del Título II, del Libro II, del Código del Trabajo.</w:t>
      </w:r>
      <w:r w:rsidRPr="002123B5">
        <w:rPr>
          <w:rFonts w:ascii="Courier New" w:eastAsia="Times New Roman" w:hAnsi="Courier New" w:cs="Courier New"/>
          <w:color w:val="666666"/>
          <w:sz w:val="20"/>
          <w:szCs w:val="20"/>
          <w:lang w:eastAsia="es-CL"/>
        </w:rPr>
        <w:br/>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Ley 18.834,</w:t>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Art. 83.</w:t>
      </w:r>
    </w:p>
    <w:p w:rsidR="002123B5" w:rsidRPr="002123B5" w:rsidRDefault="002123B5" w:rsidP="002123B5">
      <w:pPr>
        <w:spacing w:after="0" w:line="240" w:lineRule="auto"/>
        <w:rPr>
          <w:rFonts w:ascii="Times New Roman" w:eastAsia="Times New Roman" w:hAnsi="Times New Roman" w:cs="Times New Roman"/>
          <w:sz w:val="24"/>
          <w:szCs w:val="24"/>
          <w:lang w:eastAsia="es-CL"/>
        </w:rPr>
      </w:pPr>
    </w:p>
    <w:p w:rsidR="002123B5" w:rsidRPr="002123B5" w:rsidRDefault="002123B5" w:rsidP="0021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     Artículo 90.- Los funcionarios tendrán derecho, además, a ser defendidos y a exigir que la institución a que pertenezcan persiga la responsabilidad civil y criminal de las personas que atenten contra su vida o su integridad corporal, con motivo del desempeño de sus funciones, o que, por dicho motivo, los injurien o calumnien en cualquier forma.</w:t>
      </w:r>
      <w:r w:rsidRPr="002123B5">
        <w:rPr>
          <w:rFonts w:ascii="Courier New" w:eastAsia="Times New Roman" w:hAnsi="Courier New" w:cs="Courier New"/>
          <w:color w:val="666666"/>
          <w:sz w:val="20"/>
          <w:szCs w:val="20"/>
          <w:lang w:eastAsia="es-CL"/>
        </w:rPr>
        <w:br/>
        <w:t>     La denuncia será hecha ante el respectivo Tribunal por el jefe superior de la institución, a solicitud escrita del funcionario, y cuando el afectado fuere dicho jefe superior, la denuncia la hará el Ministro de Estado que corresponda.</w:t>
      </w:r>
      <w:r w:rsidRPr="002123B5">
        <w:rPr>
          <w:rFonts w:ascii="Courier New" w:eastAsia="Times New Roman" w:hAnsi="Courier New" w:cs="Courier New"/>
          <w:color w:val="666666"/>
          <w:sz w:val="20"/>
          <w:szCs w:val="20"/>
          <w:lang w:eastAsia="es-CL"/>
        </w:rPr>
        <w:br/>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Ley 18.834,</w:t>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Art. 84.</w:t>
      </w:r>
    </w:p>
    <w:p w:rsidR="002123B5" w:rsidRPr="002123B5" w:rsidRDefault="002123B5" w:rsidP="002123B5">
      <w:pPr>
        <w:spacing w:after="0" w:line="240" w:lineRule="auto"/>
        <w:rPr>
          <w:rFonts w:ascii="Times New Roman" w:eastAsia="Times New Roman" w:hAnsi="Times New Roman" w:cs="Times New Roman"/>
          <w:sz w:val="24"/>
          <w:szCs w:val="24"/>
          <w:lang w:eastAsia="es-CL"/>
        </w:rPr>
      </w:pPr>
    </w:p>
    <w:p w:rsidR="002123B5" w:rsidRPr="002123B5" w:rsidRDefault="002123B5" w:rsidP="0021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     Artículo 90 A.- Los funcionarios que ejerzan las acciones a que se refiere la letra k) del artículo 61 tendrán los siguientes derechos:</w:t>
      </w:r>
      <w:r w:rsidRPr="002123B5">
        <w:rPr>
          <w:rFonts w:ascii="Courier New" w:eastAsia="Times New Roman" w:hAnsi="Courier New" w:cs="Courier New"/>
          <w:color w:val="666666"/>
          <w:sz w:val="20"/>
          <w:szCs w:val="20"/>
          <w:lang w:eastAsia="es-CL"/>
        </w:rPr>
        <w:br/>
        <w:t>     a) No podrán ser objeto de las medidas disciplinarias de suspensión del empleo o de destitución, desde la fecha en que la autoridad reciba la denuncia y hasta la fecha en que se resuelva en definitiva no tenerla por presentada o, en su caso, hasta noventa días después de haber terminado la investigación sumaria o sumario, incoados a partir de la citada denuncia.</w:t>
      </w:r>
      <w:r w:rsidRPr="002123B5">
        <w:rPr>
          <w:rFonts w:ascii="Courier New" w:eastAsia="Times New Roman" w:hAnsi="Courier New" w:cs="Courier New"/>
          <w:color w:val="666666"/>
          <w:sz w:val="20"/>
          <w:szCs w:val="20"/>
          <w:lang w:eastAsia="es-CL"/>
        </w:rPr>
        <w:br/>
        <w:t xml:space="preserve">     b) No ser trasladados de localidad o de la función que desempeñaren, sin su autorización por escrito, durante el lapso a que se refiere la </w:t>
      </w:r>
      <w:r w:rsidRPr="002123B5">
        <w:rPr>
          <w:rFonts w:ascii="Courier New" w:eastAsia="Times New Roman" w:hAnsi="Courier New" w:cs="Courier New"/>
          <w:color w:val="666666"/>
          <w:sz w:val="20"/>
          <w:szCs w:val="20"/>
          <w:lang w:eastAsia="es-CL"/>
        </w:rPr>
        <w:lastRenderedPageBreak/>
        <w:t>letra precedente.</w:t>
      </w:r>
      <w:r w:rsidRPr="002123B5">
        <w:rPr>
          <w:rFonts w:ascii="Courier New" w:eastAsia="Times New Roman" w:hAnsi="Courier New" w:cs="Courier New"/>
          <w:color w:val="666666"/>
          <w:sz w:val="20"/>
          <w:szCs w:val="20"/>
          <w:lang w:eastAsia="es-CL"/>
        </w:rPr>
        <w:br/>
        <w:t>     c) No ser objeto de precalificación anual, si el denunciado fuese su superior jerárquico, durante el mismo lapso a que se refieren las letras anteriores, salvo que expresamente la solicitare el denunciante. Si no lo hiciere, regirá su última calificación para todos los efectos legales.</w:t>
      </w:r>
      <w:r w:rsidRPr="002123B5">
        <w:rPr>
          <w:rFonts w:ascii="Courier New" w:eastAsia="Times New Roman" w:hAnsi="Courier New" w:cs="Courier New"/>
          <w:color w:val="666666"/>
          <w:sz w:val="20"/>
          <w:szCs w:val="20"/>
          <w:lang w:eastAsia="es-CL"/>
        </w:rPr>
        <w:br/>
        <w:t>     Aceptada la denuncia por una autoridad competente, la formulación de ella ante otras autoridades no dará origen a la protección que establece este artículo.</w:t>
      </w:r>
      <w:r w:rsidRPr="002123B5">
        <w:rPr>
          <w:rFonts w:ascii="Courier New" w:eastAsia="Times New Roman" w:hAnsi="Courier New" w:cs="Courier New"/>
          <w:color w:val="666666"/>
          <w:sz w:val="20"/>
          <w:szCs w:val="20"/>
          <w:lang w:eastAsia="es-CL"/>
        </w:rPr>
        <w:br/>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LEY 20205</w:t>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Art. 1º Nº 2</w:t>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D.O. 24.07.2007</w:t>
      </w:r>
    </w:p>
    <w:p w:rsidR="002123B5" w:rsidRPr="002123B5" w:rsidRDefault="002123B5" w:rsidP="002123B5">
      <w:pPr>
        <w:spacing w:after="0" w:line="240" w:lineRule="auto"/>
        <w:rPr>
          <w:rFonts w:ascii="Times New Roman" w:eastAsia="Times New Roman" w:hAnsi="Times New Roman" w:cs="Times New Roman"/>
          <w:sz w:val="24"/>
          <w:szCs w:val="24"/>
          <w:lang w:eastAsia="es-CL"/>
        </w:rPr>
      </w:pPr>
    </w:p>
    <w:p w:rsidR="002123B5" w:rsidRPr="002123B5" w:rsidRDefault="002123B5" w:rsidP="0021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     Artículo 90 B.- La denuncia a que se refiere el artículo precedente deberá ser fundada y cumplir los siguientes requisitos:</w:t>
      </w:r>
      <w:r w:rsidRPr="002123B5">
        <w:rPr>
          <w:rFonts w:ascii="Courier New" w:eastAsia="Times New Roman" w:hAnsi="Courier New" w:cs="Courier New"/>
          <w:color w:val="666666"/>
          <w:sz w:val="20"/>
          <w:szCs w:val="20"/>
          <w:lang w:eastAsia="es-CL"/>
        </w:rPr>
        <w:br/>
        <w:t>     a) Identificación y domicilio del denunciante.</w:t>
      </w:r>
      <w:r w:rsidRPr="002123B5">
        <w:rPr>
          <w:rFonts w:ascii="Courier New" w:eastAsia="Times New Roman" w:hAnsi="Courier New" w:cs="Courier New"/>
          <w:color w:val="666666"/>
          <w:sz w:val="20"/>
          <w:szCs w:val="20"/>
          <w:lang w:eastAsia="es-CL"/>
        </w:rPr>
        <w:br/>
        <w:t>     b) La narración circunstanciada de los hechos.</w:t>
      </w:r>
      <w:r w:rsidRPr="002123B5">
        <w:rPr>
          <w:rFonts w:ascii="Courier New" w:eastAsia="Times New Roman" w:hAnsi="Courier New" w:cs="Courier New"/>
          <w:color w:val="666666"/>
          <w:sz w:val="20"/>
          <w:szCs w:val="20"/>
          <w:lang w:eastAsia="es-CL"/>
        </w:rPr>
        <w:br/>
        <w:t>     c) La individualización de quienes los hubieren cometido y de las personas que los hubieren presenciado o que tuvieren noticia de ellos, en cuanto le constare al denunciante.</w:t>
      </w:r>
      <w:r w:rsidRPr="002123B5">
        <w:rPr>
          <w:rFonts w:ascii="Courier New" w:eastAsia="Times New Roman" w:hAnsi="Courier New" w:cs="Courier New"/>
          <w:color w:val="666666"/>
          <w:sz w:val="20"/>
          <w:szCs w:val="20"/>
          <w:lang w:eastAsia="es-CL"/>
        </w:rPr>
        <w:br/>
        <w:t>     d) Acompañar los antecedentes y documentos que le sirvan de fundamento, cuando ello sea posible.</w:t>
      </w:r>
      <w:r w:rsidRPr="002123B5">
        <w:rPr>
          <w:rFonts w:ascii="Courier New" w:eastAsia="Times New Roman" w:hAnsi="Courier New" w:cs="Courier New"/>
          <w:color w:val="666666"/>
          <w:sz w:val="20"/>
          <w:szCs w:val="20"/>
          <w:lang w:eastAsia="es-CL"/>
        </w:rPr>
        <w:br/>
        <w:t>     La denuncia deberá formularse por escrito y ser firmada por el denunciante. Si éste no pudiere firmar, lo hará un tercero a su ruego.</w:t>
      </w:r>
      <w:r w:rsidRPr="002123B5">
        <w:rPr>
          <w:rFonts w:ascii="Courier New" w:eastAsia="Times New Roman" w:hAnsi="Courier New" w:cs="Courier New"/>
          <w:color w:val="666666"/>
          <w:sz w:val="20"/>
          <w:szCs w:val="20"/>
          <w:lang w:eastAsia="es-CL"/>
        </w:rPr>
        <w:br/>
        <w:t>     En ella podrá solicitarse que sean secretos, respecto de terceros, la identidad del denunciante o los datos que permitan determinarla, así como la información, antecedentes y documentos que entregue o indique con ocasión de la denuncia.</w:t>
      </w:r>
      <w:r w:rsidRPr="002123B5">
        <w:rPr>
          <w:rFonts w:ascii="Courier New" w:eastAsia="Times New Roman" w:hAnsi="Courier New" w:cs="Courier New"/>
          <w:color w:val="666666"/>
          <w:sz w:val="20"/>
          <w:szCs w:val="20"/>
          <w:lang w:eastAsia="es-CL"/>
        </w:rPr>
        <w:br/>
        <w:t>     Si el denunciante formulare la petición del inciso precedente, quedará prohibida la divulgación, en cualquier forma, de esta información. La infracción de esta obligación dará lugar a las responsabilidades administrativas que correspondan.</w:t>
      </w:r>
      <w:r w:rsidRPr="002123B5">
        <w:rPr>
          <w:rFonts w:ascii="Courier New" w:eastAsia="Times New Roman" w:hAnsi="Courier New" w:cs="Courier New"/>
          <w:color w:val="666666"/>
          <w:sz w:val="20"/>
          <w:szCs w:val="20"/>
          <w:lang w:eastAsia="es-CL"/>
        </w:rPr>
        <w:br/>
        <w:t>     Las denuncias que no cumplan con lo prescrito en los incisos primero y segundo precedentes se tendrán por no presentadas.</w:t>
      </w:r>
      <w:r w:rsidRPr="002123B5">
        <w:rPr>
          <w:rFonts w:ascii="Courier New" w:eastAsia="Times New Roman" w:hAnsi="Courier New" w:cs="Courier New"/>
          <w:color w:val="666666"/>
          <w:sz w:val="20"/>
          <w:szCs w:val="20"/>
          <w:lang w:eastAsia="es-CL"/>
        </w:rPr>
        <w:br/>
        <w:t>     La autoridad que reciba la denuncia tendrá desde esa fecha un plazo de tres días hábiles para resolver si la tendrá por presentada. En caso que quien reciba la denuncia carezca de competencia para resolver sobre dicha procedencia, tendrá un término de 24 horas para remitirla a la autoridad que considere competente.</w:t>
      </w:r>
      <w:r w:rsidRPr="002123B5">
        <w:rPr>
          <w:rFonts w:ascii="Courier New" w:eastAsia="Times New Roman" w:hAnsi="Courier New" w:cs="Courier New"/>
          <w:color w:val="666666"/>
          <w:sz w:val="20"/>
          <w:szCs w:val="20"/>
          <w:lang w:eastAsia="es-CL"/>
        </w:rPr>
        <w:br/>
        <w:t>     Si habiendo transcurrido el término establecido en el inciso anterior, la autoridad no se ha pronunciado sobre la procedencia de la denuncia, entonces se tendrá por presentada.</w:t>
      </w:r>
      <w:r w:rsidRPr="002123B5">
        <w:rPr>
          <w:rFonts w:ascii="Courier New" w:eastAsia="Times New Roman" w:hAnsi="Courier New" w:cs="Courier New"/>
          <w:color w:val="666666"/>
          <w:sz w:val="20"/>
          <w:szCs w:val="20"/>
          <w:lang w:eastAsia="es-CL"/>
        </w:rPr>
        <w:br/>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LEY 20205</w:t>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Art. 1º Nº 3</w:t>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D.O. 24.07.2007</w:t>
      </w:r>
    </w:p>
    <w:p w:rsidR="002123B5" w:rsidRPr="002123B5" w:rsidRDefault="002123B5" w:rsidP="002123B5">
      <w:pPr>
        <w:spacing w:after="0" w:line="240" w:lineRule="auto"/>
        <w:rPr>
          <w:rFonts w:ascii="Times New Roman" w:eastAsia="Times New Roman" w:hAnsi="Times New Roman" w:cs="Times New Roman"/>
          <w:sz w:val="24"/>
          <w:szCs w:val="24"/>
          <w:lang w:eastAsia="es-CL"/>
        </w:rPr>
      </w:pPr>
    </w:p>
    <w:p w:rsidR="002123B5" w:rsidRPr="002123B5" w:rsidRDefault="002123B5" w:rsidP="0021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     Artículo 91.- El funcionario tendrá derecho a ocupar con su familia, gratuitamente, la vivienda que exista en el lugar en que funcione la institución, cuando la naturaleza de sus labores sea la mantención o vigilancia permanente del recinto y esté obligado a vivir en él.</w:t>
      </w:r>
      <w:r w:rsidRPr="002123B5">
        <w:rPr>
          <w:rFonts w:ascii="Courier New" w:eastAsia="Times New Roman" w:hAnsi="Courier New" w:cs="Courier New"/>
          <w:color w:val="666666"/>
          <w:sz w:val="20"/>
          <w:szCs w:val="20"/>
          <w:lang w:eastAsia="es-CL"/>
        </w:rPr>
        <w:br/>
        <w:t xml:space="preserve">     Aún en el caso de que el funcionario no esté obligado por sus funciones a habitar la casa habitación destinada al servicio, tendrá derecho a que le sea cedida para vivir con su familia. En este caso, pagará una renta equivalente al diez por ciento del sueldo asignado al cargo, suma que le será descontada mensualmente. Este derecho podrá ser </w:t>
      </w:r>
      <w:r w:rsidRPr="002123B5">
        <w:rPr>
          <w:rFonts w:ascii="Courier New" w:eastAsia="Times New Roman" w:hAnsi="Courier New" w:cs="Courier New"/>
          <w:color w:val="666666"/>
          <w:sz w:val="20"/>
          <w:szCs w:val="20"/>
          <w:lang w:eastAsia="es-CL"/>
        </w:rPr>
        <w:lastRenderedPageBreak/>
        <w:t>exigido, sucesiva y excluyentemente, por los funcionarios que residan en la localidad respectiva, según su orden de jerarquía funcionaria. Sin embargo, una vez concedido no podrá ser dejado sin efecto en razón de la preferencia indicada.</w:t>
      </w:r>
      <w:r w:rsidRPr="002123B5">
        <w:rPr>
          <w:rFonts w:ascii="Courier New" w:eastAsia="Times New Roman" w:hAnsi="Courier New" w:cs="Courier New"/>
          <w:color w:val="666666"/>
          <w:sz w:val="20"/>
          <w:szCs w:val="20"/>
          <w:lang w:eastAsia="es-CL"/>
        </w:rPr>
        <w:br/>
        <w:t>     El derecho a que se refiere este artículo, no corresponderá a aquel funcionario que sea, él o bien su cónyuge, propietario de una vivienda en la localidad en que presta sus servicios.</w:t>
      </w:r>
      <w:r w:rsidRPr="002123B5">
        <w:rPr>
          <w:rFonts w:ascii="Courier New" w:eastAsia="Times New Roman" w:hAnsi="Courier New" w:cs="Courier New"/>
          <w:color w:val="666666"/>
          <w:sz w:val="20"/>
          <w:szCs w:val="20"/>
          <w:lang w:eastAsia="es-CL"/>
        </w:rPr>
        <w:br/>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Ley 18.834,</w:t>
      </w:r>
    </w:p>
    <w:p w:rsidR="002123B5" w:rsidRPr="002123B5" w:rsidRDefault="002123B5" w:rsidP="002123B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Art. 85.</w:t>
      </w:r>
    </w:p>
    <w:p w:rsidR="002123B5" w:rsidRPr="002123B5" w:rsidRDefault="002123B5" w:rsidP="002123B5">
      <w:pPr>
        <w:spacing w:after="0" w:line="240" w:lineRule="auto"/>
        <w:rPr>
          <w:rFonts w:ascii="Times New Roman" w:eastAsia="Times New Roman" w:hAnsi="Times New Roman" w:cs="Times New Roman"/>
          <w:sz w:val="24"/>
          <w:szCs w:val="24"/>
          <w:lang w:eastAsia="es-CL"/>
        </w:rPr>
      </w:pPr>
    </w:p>
    <w:p w:rsidR="002123B5" w:rsidRPr="002123B5" w:rsidRDefault="002123B5" w:rsidP="00212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20"/>
          <w:szCs w:val="20"/>
          <w:lang w:eastAsia="es-CL"/>
        </w:rPr>
      </w:pPr>
      <w:r w:rsidRPr="002123B5">
        <w:rPr>
          <w:rFonts w:ascii="Courier New" w:eastAsia="Times New Roman" w:hAnsi="Courier New" w:cs="Courier New"/>
          <w:color w:val="666666"/>
          <w:sz w:val="20"/>
          <w:szCs w:val="20"/>
          <w:lang w:eastAsia="es-CL"/>
        </w:rPr>
        <w:t>     Artículo 92.- Los funcionarios tendrán derecho a solicitar la permuta de sus cargos, siempre que no sean de exclusiva confianza. La permuta consistirá en el cambio voluntario de sus respectivos cargos entre dos funcionarios titulares de igual grado de la respectiva planta, siempre que posean los requisitos legales y reglamentarios para ocupar los respectivos empleos, y la aceptación de las autoridades facultadas para hacer los nombramientos.</w:t>
      </w:r>
      <w:r w:rsidRPr="002123B5">
        <w:rPr>
          <w:rFonts w:ascii="Courier New" w:eastAsia="Times New Roman" w:hAnsi="Courier New" w:cs="Courier New"/>
          <w:color w:val="666666"/>
          <w:sz w:val="20"/>
          <w:szCs w:val="20"/>
          <w:lang w:eastAsia="es-CL"/>
        </w:rPr>
        <w:br/>
        <w:t>     Los funcionarios que permuten sus empleos pasarán a ocupar en el escalafón el último lugar del respectivo grado, hasta que obtengan una nueva calificación.</w:t>
      </w:r>
    </w:p>
    <w:p w:rsidR="002123B5" w:rsidRDefault="002123B5" w:rsidP="002123B5">
      <w:pPr>
        <w:pStyle w:val="HTMLconformatoprevio"/>
        <w:shd w:val="clear" w:color="auto" w:fill="FFFFFF"/>
        <w:rPr>
          <w:color w:val="666666"/>
        </w:rPr>
      </w:pPr>
      <w:r>
        <w:rPr>
          <w:color w:val="666666"/>
        </w:rPr>
        <w:t>Párrafo 2º</w:t>
      </w:r>
      <w:r>
        <w:rPr>
          <w:color w:val="666666"/>
        </w:rPr>
        <w:br/>
      </w:r>
      <w:r>
        <w:rPr>
          <w:color w:val="666666"/>
        </w:rPr>
        <w:br/>
        <w:t>     De las remuneraciones y asignaciones</w:t>
      </w:r>
      <w:r>
        <w:rPr>
          <w:color w:val="666666"/>
        </w:rPr>
        <w:br/>
      </w:r>
      <w:r>
        <w:rPr>
          <w:color w:val="666666"/>
        </w:rPr>
        <w:br/>
      </w:r>
    </w:p>
    <w:p w:rsidR="002123B5" w:rsidRDefault="002123B5" w:rsidP="002123B5"/>
    <w:p w:rsidR="002123B5" w:rsidRDefault="002123B5" w:rsidP="002123B5">
      <w:pPr>
        <w:pStyle w:val="HTMLconformatoprevio"/>
        <w:shd w:val="clear" w:color="auto" w:fill="FFFFFF"/>
        <w:rPr>
          <w:color w:val="666666"/>
        </w:rPr>
      </w:pPr>
      <w:r>
        <w:rPr>
          <w:color w:val="666666"/>
        </w:rPr>
        <w:t>     Artículo 93.- Los funcionarios tendrán derecho a percibir por sus servicios las remuneraciones y demás asignaciones adicionales que establezca la ley, en forma regular y completa.</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88.</w:t>
      </w:r>
    </w:p>
    <w:p w:rsidR="002123B5" w:rsidRDefault="002123B5" w:rsidP="002123B5"/>
    <w:p w:rsidR="002123B5" w:rsidRDefault="002123B5" w:rsidP="002123B5">
      <w:pPr>
        <w:pStyle w:val="HTMLconformatoprevio"/>
        <w:shd w:val="clear" w:color="auto" w:fill="FFFFFF"/>
        <w:rPr>
          <w:color w:val="666666"/>
        </w:rPr>
      </w:pPr>
      <w:r>
        <w:rPr>
          <w:color w:val="666666"/>
        </w:rPr>
        <w:t>     Artículo 94.- Las remuneraciones se devengarán desde el día en que el funcionario asuma el cargo y se pagarán por mensualidades iguales y vencidas. Las fechas efectivas de pago podrán ser distintas para cada organismo, cuando así lo disponga el Presidente de la República.</w:t>
      </w:r>
      <w:r>
        <w:rPr>
          <w:color w:val="666666"/>
        </w:rPr>
        <w:br/>
        <w:t>     Si el funcionario para asumir sus funciones necesitare trasladarse a un lugar distinto del de su residencia, la remuneración se devengará desde el día en que éste emprenda viaje, y si fuere a desempeñar un empleo en el extranjero, desde quince días antes del viaje.</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89.</w:t>
      </w:r>
    </w:p>
    <w:p w:rsidR="002123B5" w:rsidRDefault="002123B5" w:rsidP="002123B5"/>
    <w:p w:rsidR="002123B5" w:rsidRDefault="002123B5" w:rsidP="002123B5">
      <w:pPr>
        <w:pStyle w:val="HTMLconformatoprevio"/>
        <w:shd w:val="clear" w:color="auto" w:fill="FFFFFF"/>
        <w:rPr>
          <w:color w:val="666666"/>
        </w:rPr>
      </w:pPr>
      <w:r>
        <w:rPr>
          <w:color w:val="666666"/>
        </w:rPr>
        <w:t>     Artículo 95.- Las remuneraciones son embargables hasta en un cincuenta por ciento, por resolución judicial ejecutoriada dictada en juicio de alimentos o a requerimiento del Fisco o de la institución a que pertenezca el funcionario, para hacer efectiva la responsabilidad civil proveniente de los actos realizados por éste en contravención a sus obligaciones funcionarias.</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lastRenderedPageBreak/>
        <w:t>Art. 90.</w:t>
      </w:r>
    </w:p>
    <w:p w:rsidR="002123B5" w:rsidRDefault="002123B5" w:rsidP="002123B5"/>
    <w:p w:rsidR="002123B5" w:rsidRDefault="002123B5" w:rsidP="002123B5">
      <w:pPr>
        <w:pStyle w:val="HTMLconformatoprevio"/>
        <w:shd w:val="clear" w:color="auto" w:fill="FFFFFF"/>
        <w:rPr>
          <w:color w:val="666666"/>
        </w:rPr>
      </w:pPr>
      <w:r>
        <w:rPr>
          <w:color w:val="666666"/>
        </w:rPr>
        <w:t>     Artículo 96.- Queda prohibido deducir de las remuneraciones del funcionario otras cantidades que las correspondientes al pago de impuestos, cotizaciones de seguridad social y demás establecidas expresamente por las leyes.</w:t>
      </w:r>
      <w:r>
        <w:rPr>
          <w:color w:val="666666"/>
        </w:rPr>
        <w:br/>
        <w:t>     Con todo, el jefe superior de la institución, el Secretario Regional Ministerial o el Director Regional de servicios nacionales desconcentrados, según corresponda, y a petición escrita del funcionario, podrá autorizar que se deduzcan de la remuneración de este último, sumas o porcentajes determinados destinados a efectuar pagos de cualquier naturaleza, pero que no podrán exceder en conjunto del quince por ciento de la remuneración. Si existieren deducciones ordenadas por el sistema de bienestar, el límite indicado se reducirá en el monto que representen aquéllas.</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91.</w:t>
      </w:r>
    </w:p>
    <w:p w:rsidR="002123B5" w:rsidRDefault="002123B5" w:rsidP="002123B5"/>
    <w:p w:rsidR="002123B5" w:rsidRDefault="002123B5" w:rsidP="002123B5">
      <w:pPr>
        <w:pStyle w:val="HTMLconformatoprevio"/>
        <w:shd w:val="clear" w:color="auto" w:fill="FFFFFF"/>
        <w:rPr>
          <w:color w:val="666666"/>
        </w:rPr>
      </w:pPr>
      <w:r>
        <w:rPr>
          <w:color w:val="666666"/>
        </w:rPr>
        <w:t>     Artículo 97.- No podrá anticiparse la remuneración de un empleado por causa alguna, ni siquiera en parcialidades, salvo lo dispuesto en este Estatuto.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92.</w:t>
      </w:r>
    </w:p>
    <w:p w:rsidR="002123B5" w:rsidRDefault="002123B5" w:rsidP="002123B5"/>
    <w:p w:rsidR="002123B5" w:rsidRDefault="002123B5" w:rsidP="002123B5">
      <w:pPr>
        <w:pStyle w:val="HTMLconformatoprevio"/>
        <w:shd w:val="clear" w:color="auto" w:fill="FFFFFF"/>
        <w:rPr>
          <w:color w:val="666666"/>
        </w:rPr>
      </w:pPr>
      <w:r>
        <w:rPr>
          <w:color w:val="666666"/>
        </w:rPr>
        <w:t>     Artículo 98.- Los funcionarios tendrán derecho a percibir las siguientes asignaciones :</w:t>
      </w:r>
      <w:r>
        <w:rPr>
          <w:color w:val="666666"/>
        </w:rPr>
        <w:br/>
        <w:t>    a) Pérdida de caja, que se concederá sólo al funcionario que en razón de su cargo tenga manejo de dinero efectivo como función principal, salvo que la institución contrate un sistema de seguro para estos efectos;</w:t>
      </w:r>
      <w:r>
        <w:rPr>
          <w:color w:val="666666"/>
        </w:rPr>
        <w:br/>
        <w:t xml:space="preserve">    b) Movilización, que se concederá al funcionario que por la naturaleza de su cargo, deba realizar visitas domiciliarias o labores </w:t>
      </w:r>
      <w:proofErr w:type="spellStart"/>
      <w:r>
        <w:rPr>
          <w:color w:val="666666"/>
        </w:rPr>
        <w:t>inspectivas</w:t>
      </w:r>
      <w:proofErr w:type="spellEnd"/>
      <w:r>
        <w:rPr>
          <w:color w:val="666666"/>
        </w:rPr>
        <w:t xml:space="preserve"> fuera de la oficina en que desempeña sus funciones habituales, pero dentro de la misma ciudad, a menos que la institución proporcione los medios correspondientes;</w:t>
      </w:r>
      <w:r>
        <w:rPr>
          <w:color w:val="666666"/>
        </w:rPr>
        <w:br/>
        <w:t>    c) Horas extraordinarias, que se concederá al funcionario que deba realizar trabajos nocturnos o en días sábado, domingo y festivos o a continuación de la jornada de trabajo, siempre que no se hayan compensado con descanso suplementario;</w:t>
      </w:r>
      <w:r>
        <w:rPr>
          <w:color w:val="666666"/>
        </w:rPr>
        <w:br/>
        <w:t xml:space="preserve">    d) Cambio de residencia, que se concederá al funcionario que para asumir el cargo, o cumplir una nueva destinación, se vea obligado a cambiar su residencia habitual, y al que una vez terminadas sus funciones vuelva al lugar en que residía antes de ser nombrado. Esta asignación comprenderá una suma equivalente a un mes de remuneraciones correspondientes al nuevo empleo; pasajes para él y las personas que le acompañen, siempre que por éstas perciba asignación familiar, y flete para el menaje y efectos personales hasta por </w:t>
      </w:r>
      <w:proofErr w:type="gramStart"/>
      <w:r>
        <w:rPr>
          <w:color w:val="666666"/>
        </w:rPr>
        <w:t>un mil kilogramos</w:t>
      </w:r>
      <w:proofErr w:type="gramEnd"/>
      <w:r>
        <w:rPr>
          <w:color w:val="666666"/>
        </w:rPr>
        <w:t xml:space="preserve"> de equipaje y diez mil de carga. Las personas que deban cambiar de residencia para hacerse cargo del empleo en propiedad al ingresar o cesar en funciones sólo tendrán derecho a los dos últimos beneficios señalados precedentemente. Las personas que ingresen tendrán derecho a que se les conceda un anticipo hasta por una cantidad equivalente a un mes de remuneración, la que deberán reembolsar en el plazo de un año, por cuotas mensuales iguales. El traslado que se decrete a solicitud expresa del interesado no dará derecho a percibir la asignación establecida en esta norma;</w:t>
      </w:r>
      <w:r>
        <w:rPr>
          <w:color w:val="666666"/>
        </w:rPr>
        <w:br/>
        <w:t xml:space="preserve">    e) Viático, pasajes, u otros análogos, cuando corresponda, en los casos de </w:t>
      </w:r>
      <w:r>
        <w:rPr>
          <w:color w:val="666666"/>
        </w:rPr>
        <w:lastRenderedPageBreak/>
        <w:t>comisión de servicios y de cometidos funcionarios, y</w:t>
      </w:r>
      <w:r>
        <w:rPr>
          <w:color w:val="666666"/>
        </w:rPr>
        <w:br/>
        <w:t>    f) Otras asignaciones contempladas en leyes especiales.</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93.</w:t>
      </w:r>
    </w:p>
    <w:p w:rsidR="002123B5" w:rsidRDefault="002123B5" w:rsidP="002123B5"/>
    <w:p w:rsidR="002123B5" w:rsidRDefault="002123B5" w:rsidP="002123B5">
      <w:pPr>
        <w:pStyle w:val="HTMLconformatoprevio"/>
        <w:shd w:val="clear" w:color="auto" w:fill="FFFFFF"/>
        <w:rPr>
          <w:color w:val="666666"/>
        </w:rPr>
      </w:pPr>
      <w:r>
        <w:rPr>
          <w:color w:val="666666"/>
        </w:rPr>
        <w:t>     Artículo 99.- El derecho al cobro de las asignaciones que establece el artículo anterior, prescribirá en el plazo de seis meses contado desde la fecha en que se hicieron exigibles.</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94.</w:t>
      </w:r>
    </w:p>
    <w:p w:rsidR="002123B5" w:rsidRDefault="002123B5" w:rsidP="002123B5"/>
    <w:p w:rsidR="002123B5" w:rsidRDefault="002123B5" w:rsidP="002123B5">
      <w:pPr>
        <w:pStyle w:val="HTMLconformatoprevio"/>
        <w:shd w:val="clear" w:color="auto" w:fill="FFFFFF"/>
        <w:rPr>
          <w:color w:val="666666"/>
        </w:rPr>
      </w:pPr>
      <w:r>
        <w:rPr>
          <w:color w:val="666666"/>
        </w:rPr>
        <w:t>     Artículo 100.- El funcionario conservará la propiedad de su cargo, sin derecho a remuneración, mientras hiciere el servicio militar o formare parte de las reservas nacionales movilizadas o llamadas a instrucción. Lo anterior no interrumpirá la antigüedad del funcionario para todos los efectos legales.</w:t>
      </w:r>
      <w:r>
        <w:rPr>
          <w:color w:val="666666"/>
        </w:rPr>
        <w:br/>
        <w:t>     El personal de reserva, llamado a servicio por períodos inferiores a treinta días, tendrá derecho a que se le pague por ese período, el total de las remuneraciones que estuviere percibiendo a la fecha de ser llamado.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95.</w:t>
      </w:r>
    </w:p>
    <w:p w:rsidR="002123B5" w:rsidRDefault="002123B5" w:rsidP="002123B5"/>
    <w:p w:rsidR="002123B5" w:rsidRDefault="002123B5" w:rsidP="002123B5">
      <w:pPr>
        <w:pStyle w:val="HTMLconformatoprevio"/>
        <w:shd w:val="clear" w:color="auto" w:fill="FFFFFF"/>
        <w:rPr>
          <w:color w:val="666666"/>
        </w:rPr>
      </w:pPr>
      <w:r>
        <w:rPr>
          <w:color w:val="666666"/>
        </w:rPr>
        <w:t>     Artículo 101.- El funcionario que usare indebidamente los derechos a que se refiere este párrafo, estará obligado a reintegrar los valores percibidos, sin perjuicio de su responsabilidad disciplinaria.</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96.</w:t>
      </w:r>
    </w:p>
    <w:p w:rsidR="002123B5" w:rsidRDefault="002123B5" w:rsidP="002123B5"/>
    <w:p w:rsidR="002123B5" w:rsidRDefault="002123B5" w:rsidP="002123B5">
      <w:pPr>
        <w:pStyle w:val="HTMLconformatoprevio"/>
        <w:shd w:val="clear" w:color="auto" w:fill="FFFFFF"/>
        <w:rPr>
          <w:color w:val="666666"/>
        </w:rPr>
      </w:pPr>
      <w:r>
        <w:rPr>
          <w:color w:val="666666"/>
        </w:rPr>
        <w:t>     Párrafo 3º</w:t>
      </w:r>
      <w:r>
        <w:rPr>
          <w:color w:val="666666"/>
        </w:rPr>
        <w:br/>
      </w:r>
      <w:r>
        <w:rPr>
          <w:color w:val="666666"/>
        </w:rPr>
        <w:br/>
        <w:t>     De los feriados</w:t>
      </w:r>
      <w:r>
        <w:rPr>
          <w:color w:val="666666"/>
        </w:rPr>
        <w:br/>
      </w:r>
      <w:r>
        <w:rPr>
          <w:color w:val="666666"/>
        </w:rPr>
        <w:br/>
      </w:r>
    </w:p>
    <w:p w:rsidR="002123B5" w:rsidRDefault="002123B5" w:rsidP="002123B5"/>
    <w:p w:rsidR="002123B5" w:rsidRDefault="002123B5" w:rsidP="002123B5">
      <w:pPr>
        <w:pStyle w:val="HTMLconformatoprevio"/>
        <w:shd w:val="clear" w:color="auto" w:fill="FFFFFF"/>
        <w:rPr>
          <w:color w:val="666666"/>
        </w:rPr>
      </w:pPr>
      <w:r>
        <w:rPr>
          <w:color w:val="666666"/>
        </w:rPr>
        <w:t>     Artículo 102.- Se entiende por feriado el descanso a que tiene derecho el funcionario, con el goce de todas las remuneraciones durante el tiempo y bajo las condiciones que más adelante se establecen.</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97.</w:t>
      </w:r>
    </w:p>
    <w:p w:rsidR="002123B5" w:rsidRDefault="002123B5" w:rsidP="002123B5"/>
    <w:p w:rsidR="002123B5" w:rsidRDefault="002123B5" w:rsidP="002123B5">
      <w:pPr>
        <w:pStyle w:val="HTMLconformatoprevio"/>
        <w:shd w:val="clear" w:color="auto" w:fill="FFFFFF"/>
        <w:rPr>
          <w:color w:val="666666"/>
        </w:rPr>
      </w:pPr>
      <w:r>
        <w:rPr>
          <w:color w:val="666666"/>
        </w:rPr>
        <w:t>     Artículo 103.- El feriado corresponderá a cada año calendario y será de quince días hábiles para los funcionarios con menos de quince años de servicios, de veinte días hábiles para los funcionarios con quince o más años de servicios y menos de veinte, y de veinticinco días hábiles para los funcionarios con veinte o más años de servicio.</w:t>
      </w:r>
      <w:r>
        <w:rPr>
          <w:color w:val="666666"/>
        </w:rPr>
        <w:br/>
        <w:t xml:space="preserve">     Para estos efectos, no se considerarán como días hábiles los días sábado y </w:t>
      </w:r>
      <w:r>
        <w:rPr>
          <w:color w:val="666666"/>
        </w:rPr>
        <w:lastRenderedPageBreak/>
        <w:t>se computarán los años trabajados como dependiente, en cualquier calidad jurídica, sea en el sector público o privado.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98.</w:t>
      </w:r>
    </w:p>
    <w:p w:rsidR="002123B5" w:rsidRDefault="002123B5" w:rsidP="002123B5"/>
    <w:p w:rsidR="002123B5" w:rsidRDefault="002123B5" w:rsidP="002123B5">
      <w:pPr>
        <w:pStyle w:val="HTMLconformatoprevio"/>
        <w:shd w:val="clear" w:color="auto" w:fill="FFFFFF"/>
        <w:rPr>
          <w:color w:val="666666"/>
        </w:rPr>
      </w:pPr>
      <w:r>
        <w:rPr>
          <w:color w:val="666666"/>
        </w:rPr>
        <w:t>     Artículo 104.- El funcionario solicitará su feriado indicando la fecha en que hará uso de este derecho, el cual no podrá en ningún caso ser denegado discrecionalmente.</w:t>
      </w:r>
      <w:r>
        <w:rPr>
          <w:color w:val="666666"/>
        </w:rPr>
        <w:br/>
        <w:t>     Cuando las necesidades del servicio así lo aconsejen el jefe superior de la institución, el Secretario Regional Ministerial o el Director Regional de servicios nacionales desconcentrados, según corresponda, podrá anticipar o postergar la época del feriado, a condición de que éste quede comprendido dentro del año respectivo, salvo que el funcionario en este caso pidiere expresamente hacer uso conjunto de su feriado con el que corresponda al año siguiente. Sin embargo, no podrán acumularse más de dos períodos consecutivos de feriados.</w:t>
      </w:r>
      <w:r>
        <w:rPr>
          <w:color w:val="666666"/>
        </w:rPr>
        <w:br/>
        <w:t>     Si el funcionario no hubiese hecho uso del período acumulado en los términos señalados en el inciso anterior, podrá autorizarse la acumulación al año siguiente, de la fracción pendiente de dicho feriado, siempre que ello no implique exceder en conjunto de un total de 30, 40 o 50 días hábiles, según el caso.</w:t>
      </w:r>
      <w:r>
        <w:rPr>
          <w:color w:val="666666"/>
        </w:rPr>
        <w:br/>
        <w:t>     Los funcionarios podrán solicitar hacer uso del feriado en forma fraccionada, pero una de las fracciones no podrá ser inferior a diez días. La autoridad correspondiente autorizará dicho fraccionamiento de acuerdo a las necesidades del servicio.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99.</w:t>
      </w:r>
    </w:p>
    <w:p w:rsidR="002123B5" w:rsidRDefault="002123B5" w:rsidP="002123B5">
      <w:pPr>
        <w:pStyle w:val="HTMLconformatoprevio"/>
        <w:shd w:val="clear" w:color="auto" w:fill="EEEEEE"/>
        <w:rPr>
          <w:color w:val="666666"/>
        </w:rPr>
      </w:pPr>
      <w:r>
        <w:rPr>
          <w:color w:val="666666"/>
        </w:rPr>
        <w:t>Ley 19.269,</w:t>
      </w:r>
    </w:p>
    <w:p w:rsidR="002123B5" w:rsidRDefault="002123B5" w:rsidP="002123B5">
      <w:pPr>
        <w:pStyle w:val="HTMLconformatoprevio"/>
        <w:shd w:val="clear" w:color="auto" w:fill="EEEEEE"/>
        <w:rPr>
          <w:color w:val="666666"/>
        </w:rPr>
      </w:pPr>
      <w:r>
        <w:rPr>
          <w:color w:val="666666"/>
        </w:rPr>
        <w:t>Art. 20.</w:t>
      </w:r>
    </w:p>
    <w:p w:rsidR="002123B5" w:rsidRDefault="002123B5" w:rsidP="002123B5"/>
    <w:p w:rsidR="002123B5" w:rsidRDefault="002123B5" w:rsidP="002123B5">
      <w:pPr>
        <w:pStyle w:val="HTMLconformatoprevio"/>
        <w:shd w:val="clear" w:color="auto" w:fill="FFFFFF"/>
        <w:rPr>
          <w:color w:val="666666"/>
        </w:rPr>
      </w:pPr>
      <w:r>
        <w:rPr>
          <w:color w:val="666666"/>
        </w:rPr>
        <w:t>    Artículo 104 bis.- Todo funcionario tendrá derecho a gozar de los permisos contemplados en el artículo 66 del Código del Trabajo.</w:t>
      </w:r>
      <w:r>
        <w:rPr>
          <w:color w:val="666666"/>
        </w:rPr>
        <w:br/>
      </w:r>
    </w:p>
    <w:p w:rsidR="002123B5" w:rsidRDefault="002123B5" w:rsidP="002123B5">
      <w:pPr>
        <w:pStyle w:val="HTMLconformatoprevio"/>
        <w:shd w:val="clear" w:color="auto" w:fill="EEEEEE"/>
        <w:rPr>
          <w:color w:val="666666"/>
        </w:rPr>
      </w:pPr>
      <w:r>
        <w:rPr>
          <w:color w:val="666666"/>
        </w:rPr>
        <w:t>LEY 20137</w:t>
      </w:r>
    </w:p>
    <w:p w:rsidR="002123B5" w:rsidRDefault="002123B5" w:rsidP="002123B5">
      <w:pPr>
        <w:pStyle w:val="HTMLconformatoprevio"/>
        <w:shd w:val="clear" w:color="auto" w:fill="EEEEEE"/>
        <w:rPr>
          <w:color w:val="666666"/>
        </w:rPr>
      </w:pPr>
      <w:r>
        <w:rPr>
          <w:color w:val="666666"/>
        </w:rPr>
        <w:t>Art. 2º</w:t>
      </w:r>
    </w:p>
    <w:p w:rsidR="002123B5" w:rsidRDefault="002123B5" w:rsidP="002123B5">
      <w:pPr>
        <w:pStyle w:val="HTMLconformatoprevio"/>
        <w:shd w:val="clear" w:color="auto" w:fill="EEEEEE"/>
        <w:rPr>
          <w:color w:val="666666"/>
        </w:rPr>
      </w:pPr>
      <w:r>
        <w:rPr>
          <w:color w:val="666666"/>
        </w:rPr>
        <w:t>D.O. 16.12.2006</w:t>
      </w:r>
    </w:p>
    <w:p w:rsidR="002123B5" w:rsidRDefault="002123B5" w:rsidP="002123B5"/>
    <w:p w:rsidR="002123B5" w:rsidRDefault="002123B5" w:rsidP="002123B5">
      <w:pPr>
        <w:pStyle w:val="HTMLconformatoprevio"/>
        <w:shd w:val="clear" w:color="auto" w:fill="FFFFFF"/>
        <w:rPr>
          <w:color w:val="666666"/>
        </w:rPr>
      </w:pPr>
      <w:r>
        <w:rPr>
          <w:color w:val="666666"/>
        </w:rPr>
        <w:t>     Artículo 105.- Los funcionarios que se desempeñen en instituciones que dejen de funcionar por un lapso superior a veinte días dentro de cada año, no gozarán del derecho a feriado, pero podrán completar el que les correspondiere según sus años de servicios. No regirá esta disposición para los funcionarios que, no obstante la suspensión del funcionamiento de la institución deban por cualquier causa trabajar durante ese período.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w:t>
      </w:r>
    </w:p>
    <w:p w:rsidR="002123B5" w:rsidRDefault="002123B5" w:rsidP="002123B5">
      <w:pPr>
        <w:pStyle w:val="HTMLconformatoprevio"/>
        <w:shd w:val="clear" w:color="auto" w:fill="EEEEEE"/>
        <w:rPr>
          <w:color w:val="666666"/>
        </w:rPr>
      </w:pPr>
      <w:r>
        <w:rPr>
          <w:color w:val="666666"/>
        </w:rPr>
        <w:t>100.</w:t>
      </w:r>
    </w:p>
    <w:p w:rsidR="002123B5" w:rsidRDefault="002123B5" w:rsidP="002123B5"/>
    <w:p w:rsidR="002123B5" w:rsidRDefault="002123B5" w:rsidP="002123B5">
      <w:pPr>
        <w:pStyle w:val="HTMLconformatoprevio"/>
        <w:shd w:val="clear" w:color="auto" w:fill="FFFFFF"/>
        <w:rPr>
          <w:color w:val="666666"/>
        </w:rPr>
      </w:pPr>
      <w:r>
        <w:rPr>
          <w:color w:val="666666"/>
        </w:rPr>
        <w:t xml:space="preserve">     Artículo 106.- El funcionario que desempeñe sus funciones en las comunas de Isla de Pascua, de Juan Fernández y de la Antártica, tendrá derecho a que su </w:t>
      </w:r>
      <w:r>
        <w:rPr>
          <w:color w:val="666666"/>
        </w:rPr>
        <w:lastRenderedPageBreak/>
        <w:t>feriado se aumente en el tiempo que le demande el viaje de ida al continente y regreso a sus funciones.</w:t>
      </w:r>
      <w:r>
        <w:rPr>
          <w:color w:val="666666"/>
        </w:rPr>
        <w:br/>
        <w:t xml:space="preserve">    Los funcionarios que residan en las regiones de Tarapacá, Antofagasta, Aisén del General Carlos Ibáñez del Campo, y de Magallanes y de la Antártica Chilena, y en las provincias de Chiloé y </w:t>
      </w:r>
      <w:proofErr w:type="spellStart"/>
      <w:r>
        <w:rPr>
          <w:color w:val="666666"/>
        </w:rPr>
        <w:t>Palena</w:t>
      </w:r>
      <w:proofErr w:type="spellEnd"/>
      <w:r>
        <w:rPr>
          <w:color w:val="666666"/>
        </w:rPr>
        <w:t xml:space="preserve"> de la Región de Los Lagos, tendrán derecho a gozar de su feriado aumentado en cinco días hábiles.</w:t>
      </w:r>
      <w:r>
        <w:rPr>
          <w:color w:val="666666"/>
        </w:rPr>
        <w:br/>
      </w:r>
      <w:r>
        <w:rPr>
          <w:color w:val="666666"/>
        </w:rPr>
        <w:br/>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101.</w:t>
      </w:r>
    </w:p>
    <w:p w:rsidR="002123B5" w:rsidRDefault="002123B5" w:rsidP="002123B5">
      <w:pPr>
        <w:pStyle w:val="HTMLconformatoprevio"/>
        <w:shd w:val="clear" w:color="auto" w:fill="EEEEEE"/>
        <w:rPr>
          <w:color w:val="666666"/>
        </w:rPr>
      </w:pPr>
      <w:r>
        <w:rPr>
          <w:color w:val="666666"/>
        </w:rPr>
        <w:t>Ley 19.921,</w:t>
      </w:r>
    </w:p>
    <w:p w:rsidR="002123B5" w:rsidRDefault="002123B5" w:rsidP="002123B5">
      <w:pPr>
        <w:pStyle w:val="HTMLconformatoprevio"/>
        <w:shd w:val="clear" w:color="auto" w:fill="EEEEEE"/>
        <w:rPr>
          <w:color w:val="666666"/>
        </w:rPr>
      </w:pPr>
      <w:r>
        <w:rPr>
          <w:color w:val="666666"/>
        </w:rPr>
        <w:t>Art. 1°.</w:t>
      </w:r>
    </w:p>
    <w:p w:rsidR="002123B5" w:rsidRDefault="002123B5" w:rsidP="002123B5">
      <w:pPr>
        <w:pStyle w:val="HTMLconformatoprevio"/>
        <w:shd w:val="clear" w:color="auto" w:fill="EEEEEE"/>
        <w:rPr>
          <w:rStyle w:val="Hipervnculo"/>
          <w:color w:val="336699"/>
        </w:rPr>
      </w:pPr>
      <w:r>
        <w:rPr>
          <w:color w:val="666666"/>
        </w:rPr>
        <w:fldChar w:fldCharType="begin"/>
      </w:r>
      <w:r>
        <w:rPr>
          <w:color w:val="666666"/>
        </w:rPr>
        <w:instrText xml:space="preserve"> HYPERLINK "javascript:window.parent.NavegarNorma(%221084822%22,%229653788%22,%222015-12-02%22,%22%22,false,%22_blank%22)" </w:instrText>
      </w:r>
      <w:r>
        <w:rPr>
          <w:color w:val="666666"/>
        </w:rPr>
        <w:fldChar w:fldCharType="separate"/>
      </w:r>
      <w:r>
        <w:rPr>
          <w:rStyle w:val="Hipervnculo"/>
          <w:color w:val="336699"/>
        </w:rPr>
        <w:t>Ley 20883</w:t>
      </w:r>
    </w:p>
    <w:p w:rsidR="002123B5" w:rsidRDefault="002123B5" w:rsidP="002123B5">
      <w:pPr>
        <w:pStyle w:val="HTMLconformatoprevio"/>
        <w:shd w:val="clear" w:color="auto" w:fill="EEEEEE"/>
        <w:rPr>
          <w:rStyle w:val="Hipervnculo"/>
          <w:color w:val="336699"/>
        </w:rPr>
      </w:pPr>
      <w:r>
        <w:rPr>
          <w:rStyle w:val="Hipervnculo"/>
          <w:color w:val="336699"/>
        </w:rPr>
        <w:t>Art. 30</w:t>
      </w:r>
    </w:p>
    <w:p w:rsidR="002123B5" w:rsidRDefault="002123B5" w:rsidP="002123B5">
      <w:pPr>
        <w:pStyle w:val="HTMLconformatoprevio"/>
        <w:shd w:val="clear" w:color="auto" w:fill="EEEEEE"/>
        <w:rPr>
          <w:color w:val="666666"/>
        </w:rPr>
      </w:pPr>
      <w:r>
        <w:rPr>
          <w:rStyle w:val="Hipervnculo"/>
          <w:color w:val="336699"/>
        </w:rPr>
        <w:t>D.O. 02.12.2015</w:t>
      </w:r>
      <w:r>
        <w:rPr>
          <w:color w:val="666666"/>
        </w:rPr>
        <w:fldChar w:fldCharType="end"/>
      </w:r>
    </w:p>
    <w:p w:rsidR="002123B5" w:rsidRDefault="002123B5" w:rsidP="002123B5"/>
    <w:p w:rsidR="002123B5" w:rsidRDefault="002123B5" w:rsidP="002123B5">
      <w:pPr>
        <w:pStyle w:val="HTMLconformatoprevio"/>
        <w:shd w:val="clear" w:color="auto" w:fill="FFFFFF"/>
        <w:rPr>
          <w:color w:val="666666"/>
        </w:rPr>
      </w:pPr>
      <w:r>
        <w:rPr>
          <w:color w:val="666666"/>
        </w:rPr>
        <w:t>     Artículo 107.- El funcionario que ingrese a la Administración del Estado no tendrá derecho a hacer uso de feriado en tanto no haya cumplido efectivamente un año de servicio.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w:t>
      </w:r>
    </w:p>
    <w:p w:rsidR="002123B5" w:rsidRDefault="002123B5" w:rsidP="002123B5">
      <w:pPr>
        <w:pStyle w:val="HTMLconformatoprevio"/>
        <w:shd w:val="clear" w:color="auto" w:fill="EEEEEE"/>
        <w:rPr>
          <w:color w:val="666666"/>
        </w:rPr>
      </w:pPr>
      <w:r>
        <w:rPr>
          <w:color w:val="666666"/>
        </w:rPr>
        <w:t>102.</w:t>
      </w:r>
    </w:p>
    <w:p w:rsidR="002123B5" w:rsidRDefault="002123B5" w:rsidP="002123B5"/>
    <w:p w:rsidR="002123B5" w:rsidRDefault="002123B5" w:rsidP="002123B5">
      <w:pPr>
        <w:pStyle w:val="HTMLconformatoprevio"/>
        <w:shd w:val="clear" w:color="auto" w:fill="FFFFFF"/>
        <w:rPr>
          <w:color w:val="666666"/>
        </w:rPr>
      </w:pPr>
      <w:r>
        <w:rPr>
          <w:color w:val="666666"/>
        </w:rPr>
        <w:t>     Párrafo 4º</w:t>
      </w:r>
      <w:r>
        <w:rPr>
          <w:color w:val="666666"/>
        </w:rPr>
        <w:br/>
      </w:r>
      <w:r>
        <w:rPr>
          <w:color w:val="666666"/>
        </w:rPr>
        <w:br/>
        <w:t>     De los permisos</w:t>
      </w:r>
      <w:r>
        <w:rPr>
          <w:color w:val="666666"/>
        </w:rPr>
        <w:br/>
      </w:r>
      <w:r>
        <w:rPr>
          <w:color w:val="666666"/>
        </w:rPr>
        <w:br/>
      </w:r>
    </w:p>
    <w:p w:rsidR="002123B5" w:rsidRDefault="002123B5" w:rsidP="002123B5"/>
    <w:p w:rsidR="002123B5" w:rsidRDefault="002123B5" w:rsidP="002123B5">
      <w:pPr>
        <w:pStyle w:val="HTMLconformatoprevio"/>
        <w:shd w:val="clear" w:color="auto" w:fill="FFFFFF"/>
        <w:rPr>
          <w:color w:val="666666"/>
        </w:rPr>
      </w:pPr>
      <w:r>
        <w:rPr>
          <w:color w:val="666666"/>
        </w:rPr>
        <w:t>     Artículo 108.- Se entiende por permiso la ausencia transitoria de la institución por parte de un funcionario en los casos y condiciones que más adelante se indican.</w:t>
      </w:r>
      <w:r>
        <w:rPr>
          <w:color w:val="666666"/>
        </w:rPr>
        <w:br/>
        <w:t>     El jefe superior de la institución, el Secretario Regional Ministerial o el Director Regional de los servicios nacionales desconcentrados, según corresponda, podrá conceder o denegar discrecionalmente dichos permisos.</w:t>
      </w:r>
      <w:r>
        <w:rPr>
          <w:color w:val="666666"/>
        </w:rPr>
        <w:br/>
      </w:r>
    </w:p>
    <w:p w:rsidR="002123B5" w:rsidRDefault="002123B5" w:rsidP="002123B5">
      <w:pPr>
        <w:pStyle w:val="HTMLconformatoprevio"/>
        <w:shd w:val="clear" w:color="auto" w:fill="EEEEEE"/>
        <w:rPr>
          <w:color w:val="666666"/>
        </w:rPr>
      </w:pPr>
      <w:r>
        <w:rPr>
          <w:color w:val="666666"/>
        </w:rPr>
        <w:t>Ley 18.834, Art.</w:t>
      </w:r>
    </w:p>
    <w:p w:rsidR="002123B5" w:rsidRDefault="002123B5" w:rsidP="002123B5">
      <w:pPr>
        <w:pStyle w:val="HTMLconformatoprevio"/>
        <w:shd w:val="clear" w:color="auto" w:fill="EEEEEE"/>
        <w:rPr>
          <w:color w:val="666666"/>
        </w:rPr>
      </w:pPr>
      <w:r>
        <w:rPr>
          <w:color w:val="666666"/>
        </w:rPr>
        <w:t>103.</w:t>
      </w:r>
    </w:p>
    <w:p w:rsidR="002123B5" w:rsidRDefault="002123B5" w:rsidP="002123B5"/>
    <w:p w:rsidR="002123B5" w:rsidRDefault="002123B5" w:rsidP="002123B5">
      <w:pPr>
        <w:pStyle w:val="HTMLconformatoprevio"/>
        <w:shd w:val="clear" w:color="auto" w:fill="FFFFFF"/>
        <w:rPr>
          <w:color w:val="666666"/>
        </w:rPr>
      </w:pPr>
      <w:r>
        <w:rPr>
          <w:color w:val="666666"/>
        </w:rPr>
        <w:t>     Artículo 109.- Los funcionarios podrán solicitar permisos para ausentarse de sus labores por motivos particulares hasta por seis días hábiles en el año calendario, con goce de remuneraciones. Estos permisos podrán fraccionarse por días o medios días.</w:t>
      </w:r>
      <w:r>
        <w:rPr>
          <w:color w:val="666666"/>
        </w:rPr>
        <w:br/>
        <w:t>     Podrán, asimismo, solicitar que los días hábiles insertos entre dos feriados, o un feriado y un día sábado o domingo, según el caso, puedan ser de descanso, con goce de remuneraciones, en tanto se recuperen con otra jornada u horas de trabajo, realizadas con anterioridad o posterioridad al feriado respectivo.</w:t>
      </w:r>
      <w:r>
        <w:rPr>
          <w:color w:val="666666"/>
        </w:rPr>
        <w:br/>
      </w:r>
    </w:p>
    <w:p w:rsidR="002123B5" w:rsidRDefault="002123B5" w:rsidP="002123B5">
      <w:pPr>
        <w:pStyle w:val="HTMLconformatoprevio"/>
        <w:shd w:val="clear" w:color="auto" w:fill="EEEEEE"/>
        <w:rPr>
          <w:color w:val="666666"/>
        </w:rPr>
      </w:pPr>
      <w:r>
        <w:rPr>
          <w:color w:val="666666"/>
        </w:rPr>
        <w:lastRenderedPageBreak/>
        <w:t>Ley 18.834,</w:t>
      </w:r>
    </w:p>
    <w:p w:rsidR="002123B5" w:rsidRDefault="002123B5" w:rsidP="002123B5">
      <w:pPr>
        <w:pStyle w:val="HTMLconformatoprevio"/>
        <w:shd w:val="clear" w:color="auto" w:fill="EEEEEE"/>
        <w:rPr>
          <w:color w:val="666666"/>
        </w:rPr>
      </w:pPr>
      <w:r>
        <w:rPr>
          <w:color w:val="666666"/>
        </w:rPr>
        <w:t>Art.</w:t>
      </w:r>
    </w:p>
    <w:p w:rsidR="002123B5" w:rsidRDefault="002123B5" w:rsidP="002123B5">
      <w:pPr>
        <w:pStyle w:val="HTMLconformatoprevio"/>
        <w:shd w:val="clear" w:color="auto" w:fill="EEEEEE"/>
        <w:rPr>
          <w:color w:val="666666"/>
        </w:rPr>
      </w:pPr>
      <w:r>
        <w:rPr>
          <w:color w:val="666666"/>
        </w:rPr>
        <w:t>104.</w:t>
      </w:r>
    </w:p>
    <w:p w:rsidR="002123B5" w:rsidRDefault="002123B5" w:rsidP="002123B5">
      <w:pPr>
        <w:pStyle w:val="HTMLconformatoprevio"/>
        <w:shd w:val="clear" w:color="auto" w:fill="EEEEEE"/>
        <w:rPr>
          <w:color w:val="666666"/>
        </w:rPr>
      </w:pPr>
      <w:r>
        <w:rPr>
          <w:color w:val="666666"/>
        </w:rPr>
        <w:t>Ley 19.920.</w:t>
      </w:r>
    </w:p>
    <w:p w:rsidR="002123B5" w:rsidRDefault="002123B5" w:rsidP="002123B5">
      <w:pPr>
        <w:pStyle w:val="HTMLconformatoprevio"/>
        <w:shd w:val="clear" w:color="auto" w:fill="EEEEEE"/>
        <w:rPr>
          <w:color w:val="666666"/>
        </w:rPr>
      </w:pPr>
      <w:r>
        <w:rPr>
          <w:color w:val="666666"/>
        </w:rPr>
        <w:t>Art. 2°,</w:t>
      </w:r>
    </w:p>
    <w:p w:rsidR="002123B5" w:rsidRDefault="002123B5" w:rsidP="002123B5">
      <w:pPr>
        <w:pStyle w:val="HTMLconformatoprevio"/>
        <w:shd w:val="clear" w:color="auto" w:fill="EEEEEE"/>
        <w:rPr>
          <w:color w:val="666666"/>
        </w:rPr>
      </w:pPr>
      <w:r>
        <w:rPr>
          <w:color w:val="666666"/>
        </w:rPr>
        <w:t>8.</w:t>
      </w:r>
    </w:p>
    <w:p w:rsidR="002123B5" w:rsidRDefault="002123B5" w:rsidP="002123B5"/>
    <w:p w:rsidR="002123B5" w:rsidRDefault="002123B5" w:rsidP="002123B5">
      <w:pPr>
        <w:pStyle w:val="HTMLconformatoprevio"/>
        <w:shd w:val="clear" w:color="auto" w:fill="FFFFFF"/>
        <w:rPr>
          <w:color w:val="666666"/>
        </w:rPr>
      </w:pPr>
      <w:r>
        <w:rPr>
          <w:color w:val="666666"/>
        </w:rPr>
        <w:t xml:space="preserve">     Artículo 110.- El funcionario podrá solicitar permiso sin goce de remuneraciones: </w:t>
      </w:r>
      <w:r>
        <w:rPr>
          <w:color w:val="666666"/>
        </w:rPr>
        <w:br/>
        <w:t>     a) por motivos particulares, hasta por seis meses en cada año calendario, y</w:t>
      </w:r>
      <w:r>
        <w:rPr>
          <w:color w:val="666666"/>
        </w:rPr>
        <w:br/>
        <w:t xml:space="preserve">     b) para permanecer en el </w:t>
      </w:r>
      <w:r>
        <w:rPr>
          <w:color w:val="666666"/>
        </w:rPr>
        <w:br/>
        <w:t>extranjero, hasta por dos años.</w:t>
      </w:r>
      <w:r>
        <w:rPr>
          <w:color w:val="666666"/>
        </w:rPr>
        <w:br/>
      </w:r>
      <w:r>
        <w:rPr>
          <w:color w:val="666666"/>
        </w:rPr>
        <w:br/>
        <w:t>     El límite señalado en el inciso anterior, no será aplicable en el caso de funcionarios que obtengan becas otorgadas de acuerdo a la legislación vigente.</w:t>
      </w:r>
      <w:r>
        <w:rPr>
          <w:color w:val="666666"/>
        </w:rPr>
        <w:br/>
      </w:r>
    </w:p>
    <w:p w:rsidR="002123B5" w:rsidRDefault="002123B5" w:rsidP="002123B5">
      <w:pPr>
        <w:pStyle w:val="HTMLconformatoprevio"/>
        <w:shd w:val="clear" w:color="auto" w:fill="EEEEEE"/>
        <w:rPr>
          <w:color w:val="666666"/>
        </w:rPr>
      </w:pPr>
      <w:r>
        <w:rPr>
          <w:color w:val="666666"/>
        </w:rPr>
        <w:t>Ley 19.154,</w:t>
      </w:r>
    </w:p>
    <w:p w:rsidR="002123B5" w:rsidRDefault="002123B5" w:rsidP="002123B5">
      <w:pPr>
        <w:pStyle w:val="HTMLconformatoprevio"/>
        <w:shd w:val="clear" w:color="auto" w:fill="EEEEEE"/>
        <w:rPr>
          <w:color w:val="666666"/>
        </w:rPr>
      </w:pPr>
      <w:r>
        <w:rPr>
          <w:color w:val="666666"/>
        </w:rPr>
        <w:t>Art. 2°,</w:t>
      </w:r>
    </w:p>
    <w:p w:rsidR="002123B5" w:rsidRDefault="002123B5" w:rsidP="002123B5">
      <w:pPr>
        <w:pStyle w:val="HTMLconformatoprevio"/>
        <w:shd w:val="clear" w:color="auto" w:fill="EEEEEE"/>
        <w:rPr>
          <w:color w:val="666666"/>
        </w:rPr>
      </w:pPr>
      <w:r>
        <w:rPr>
          <w:color w:val="666666"/>
        </w:rPr>
        <w:t>8.</w:t>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 105</w:t>
      </w:r>
    </w:p>
    <w:p w:rsidR="002123B5" w:rsidRDefault="002123B5" w:rsidP="002123B5"/>
    <w:p w:rsidR="002123B5" w:rsidRDefault="002123B5" w:rsidP="002123B5">
      <w:pPr>
        <w:pStyle w:val="HTMLconformatoprevio"/>
        <w:shd w:val="clear" w:color="auto" w:fill="FFFFFF"/>
        <w:rPr>
          <w:color w:val="666666"/>
        </w:rPr>
      </w:pPr>
      <w:r>
        <w:rPr>
          <w:color w:val="666666"/>
        </w:rPr>
        <w:t>     Párrafo 5º</w:t>
      </w:r>
      <w:r>
        <w:rPr>
          <w:color w:val="666666"/>
        </w:rPr>
        <w:br/>
      </w:r>
      <w:r>
        <w:rPr>
          <w:color w:val="666666"/>
        </w:rPr>
        <w:br/>
        <w:t>     De las licencias médicas</w:t>
      </w:r>
      <w:r>
        <w:rPr>
          <w:color w:val="666666"/>
        </w:rPr>
        <w:br/>
      </w:r>
      <w:r>
        <w:rPr>
          <w:color w:val="666666"/>
        </w:rPr>
        <w:br/>
      </w:r>
    </w:p>
    <w:p w:rsidR="002123B5" w:rsidRDefault="002123B5" w:rsidP="002123B5"/>
    <w:p w:rsidR="002123B5" w:rsidRDefault="002123B5" w:rsidP="002123B5">
      <w:pPr>
        <w:pStyle w:val="HTMLconformatoprevio"/>
        <w:shd w:val="clear" w:color="auto" w:fill="FFFFFF"/>
        <w:rPr>
          <w:color w:val="666666"/>
        </w:rPr>
      </w:pPr>
      <w:r>
        <w:rPr>
          <w:color w:val="666666"/>
        </w:rPr>
        <w:t>    Artículo 111.- Se entiende por licencia médica el derecho que tiene el funcionario de ausentarse o reducir su jornada de trabajo durante un determinado lapso, con el fin de atender al restablecimiento de su salud, en cumplimiento de una prescripción profesional certificada por un médico cirujano, cirujano dentista o matrona, según corresponda, autorizada por el competente Servicio de Salud o Institución de Salud Previsional, en su caso. Durante su vigencia el funcionario continuará gozando del total de sus remuneraciones.</w:t>
      </w:r>
      <w:r>
        <w:rPr>
          <w:color w:val="666666"/>
        </w:rPr>
        <w:br/>
        <w:t>     Durante el período de permiso postnatal parental regulado en el artículo 197 bis del Código del Trabajo, los funcionarios que hagan uso de él también continuarán gozando del total de sus remuneraciones.</w:t>
      </w:r>
      <w:r>
        <w:rPr>
          <w:color w:val="666666"/>
        </w:rPr>
        <w:br/>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w:t>
      </w:r>
    </w:p>
    <w:p w:rsidR="002123B5" w:rsidRDefault="002123B5" w:rsidP="002123B5">
      <w:pPr>
        <w:pStyle w:val="HTMLconformatoprevio"/>
        <w:shd w:val="clear" w:color="auto" w:fill="EEEEEE"/>
        <w:rPr>
          <w:color w:val="666666"/>
        </w:rPr>
      </w:pPr>
      <w:r>
        <w:rPr>
          <w:color w:val="666666"/>
        </w:rPr>
        <w:t>106.</w:t>
      </w:r>
    </w:p>
    <w:p w:rsidR="002123B5" w:rsidRDefault="002123B5" w:rsidP="002123B5">
      <w:pPr>
        <w:pStyle w:val="HTMLconformatoprevio"/>
        <w:shd w:val="clear" w:color="auto" w:fill="EEEEEE"/>
        <w:rPr>
          <w:rStyle w:val="Hipervnculo"/>
          <w:color w:val="336699"/>
        </w:rPr>
      </w:pPr>
      <w:r>
        <w:rPr>
          <w:color w:val="666666"/>
        </w:rPr>
        <w:fldChar w:fldCharType="begin"/>
      </w:r>
      <w:r>
        <w:rPr>
          <w:color w:val="666666"/>
        </w:rPr>
        <w:instrText xml:space="preserve"> HYPERLINK "javascript:window.parent.NavegarNorma(%221086882%22,%229667818%22,%222016-01-22%22,%22%22,false,%22_blank%22)" </w:instrText>
      </w:r>
      <w:r>
        <w:rPr>
          <w:color w:val="666666"/>
        </w:rPr>
        <w:fldChar w:fldCharType="separate"/>
      </w:r>
      <w:r>
        <w:rPr>
          <w:rStyle w:val="Hipervnculo"/>
          <w:color w:val="336699"/>
        </w:rPr>
        <w:t>Ley 20891</w:t>
      </w:r>
    </w:p>
    <w:p w:rsidR="002123B5" w:rsidRDefault="002123B5" w:rsidP="002123B5">
      <w:pPr>
        <w:pStyle w:val="HTMLconformatoprevio"/>
        <w:shd w:val="clear" w:color="auto" w:fill="EEEEEE"/>
        <w:rPr>
          <w:rStyle w:val="Hipervnculo"/>
          <w:color w:val="336699"/>
        </w:rPr>
      </w:pPr>
      <w:r>
        <w:rPr>
          <w:rStyle w:val="Hipervnculo"/>
          <w:color w:val="336699"/>
        </w:rPr>
        <w:t>Art. 4 N° 2</w:t>
      </w:r>
    </w:p>
    <w:p w:rsidR="002123B5" w:rsidRDefault="002123B5" w:rsidP="002123B5">
      <w:pPr>
        <w:pStyle w:val="HTMLconformatoprevio"/>
        <w:shd w:val="clear" w:color="auto" w:fill="EEEEEE"/>
        <w:rPr>
          <w:color w:val="666666"/>
        </w:rPr>
      </w:pPr>
      <w:r>
        <w:rPr>
          <w:rStyle w:val="Hipervnculo"/>
          <w:color w:val="336699"/>
        </w:rPr>
        <w:t>D.O. 22.01.2016</w:t>
      </w:r>
      <w:r>
        <w:rPr>
          <w:color w:val="666666"/>
        </w:rPr>
        <w:fldChar w:fldCharType="end"/>
      </w:r>
    </w:p>
    <w:p w:rsidR="002123B5" w:rsidRDefault="002123B5" w:rsidP="002123B5"/>
    <w:p w:rsidR="002123B5" w:rsidRDefault="002123B5" w:rsidP="002123B5">
      <w:pPr>
        <w:pStyle w:val="HTMLconformatoprevio"/>
        <w:shd w:val="clear" w:color="auto" w:fill="FFFFFF"/>
        <w:rPr>
          <w:color w:val="666666"/>
        </w:rPr>
      </w:pPr>
      <w:r>
        <w:rPr>
          <w:color w:val="666666"/>
        </w:rPr>
        <w:t xml:space="preserve">     Artículo 112.- La declaración de </w:t>
      </w:r>
      <w:proofErr w:type="spellStart"/>
      <w:r>
        <w:rPr>
          <w:color w:val="666666"/>
        </w:rPr>
        <w:t>irrecuperabilidad</w:t>
      </w:r>
      <w:proofErr w:type="spellEnd"/>
      <w:r>
        <w:rPr>
          <w:color w:val="666666"/>
        </w:rPr>
        <w:t xml:space="preserve"> de los funcionarios afiliados a una Administradora de Fondos de Pensiones será resuelta por la Comisión Médica competente, en conformidad con las normas legales que rigen a estos organismos, disposiciones a las que se sujetarán los derechos que de tal </w:t>
      </w:r>
      <w:r>
        <w:rPr>
          <w:color w:val="666666"/>
        </w:rPr>
        <w:lastRenderedPageBreak/>
        <w:t>declaración emanan para el funcionario.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w:t>
      </w:r>
    </w:p>
    <w:p w:rsidR="002123B5" w:rsidRDefault="002123B5" w:rsidP="002123B5">
      <w:pPr>
        <w:pStyle w:val="HTMLconformatoprevio"/>
        <w:shd w:val="clear" w:color="auto" w:fill="EEEEEE"/>
        <w:rPr>
          <w:color w:val="666666"/>
        </w:rPr>
      </w:pPr>
      <w:r>
        <w:rPr>
          <w:color w:val="666666"/>
        </w:rPr>
        <w:t>107.</w:t>
      </w:r>
    </w:p>
    <w:p w:rsidR="002123B5" w:rsidRDefault="002123B5" w:rsidP="002123B5"/>
    <w:p w:rsidR="002123B5" w:rsidRDefault="002123B5" w:rsidP="002123B5">
      <w:pPr>
        <w:pStyle w:val="HTMLconformatoprevio"/>
        <w:shd w:val="clear" w:color="auto" w:fill="FFFFFF"/>
        <w:rPr>
          <w:color w:val="666666"/>
        </w:rPr>
      </w:pPr>
      <w:r>
        <w:rPr>
          <w:color w:val="666666"/>
        </w:rPr>
        <w:t xml:space="preserve">     Artículo 113.- La declaración de </w:t>
      </w:r>
      <w:proofErr w:type="spellStart"/>
      <w:r>
        <w:rPr>
          <w:color w:val="666666"/>
        </w:rPr>
        <w:t>irrecuperabilidad</w:t>
      </w:r>
      <w:proofErr w:type="spellEnd"/>
      <w:r>
        <w:rPr>
          <w:color w:val="666666"/>
        </w:rPr>
        <w:t xml:space="preserve"> afectará a todos los empleos compatibles que desempeñe el funcionario y le impedirá reincorporarse a la Administración del Estado.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w:t>
      </w:r>
    </w:p>
    <w:p w:rsidR="002123B5" w:rsidRDefault="002123B5" w:rsidP="002123B5">
      <w:pPr>
        <w:pStyle w:val="HTMLconformatoprevio"/>
        <w:shd w:val="clear" w:color="auto" w:fill="EEEEEE"/>
        <w:rPr>
          <w:color w:val="666666"/>
        </w:rPr>
      </w:pPr>
      <w:r>
        <w:rPr>
          <w:color w:val="666666"/>
        </w:rPr>
        <w:t>108.</w:t>
      </w:r>
    </w:p>
    <w:p w:rsidR="002123B5" w:rsidRDefault="002123B5" w:rsidP="002123B5"/>
    <w:p w:rsidR="002123B5" w:rsidRDefault="002123B5" w:rsidP="002123B5">
      <w:pPr>
        <w:pStyle w:val="HTMLconformatoprevio"/>
        <w:shd w:val="clear" w:color="auto" w:fill="FFFFFF"/>
        <w:rPr>
          <w:color w:val="666666"/>
        </w:rPr>
      </w:pPr>
      <w:r>
        <w:rPr>
          <w:color w:val="666666"/>
        </w:rPr>
        <w:t>     Párrafo 6º</w:t>
      </w:r>
      <w:r>
        <w:rPr>
          <w:color w:val="666666"/>
        </w:rPr>
        <w:br/>
      </w:r>
      <w:r>
        <w:rPr>
          <w:color w:val="666666"/>
        </w:rPr>
        <w:br/>
        <w:t>     De las prestaciones sociales</w:t>
      </w:r>
      <w:r>
        <w:rPr>
          <w:color w:val="666666"/>
        </w:rPr>
        <w:br/>
      </w:r>
      <w:r>
        <w:rPr>
          <w:color w:val="666666"/>
        </w:rPr>
        <w:br/>
      </w:r>
    </w:p>
    <w:p w:rsidR="002123B5" w:rsidRDefault="002123B5" w:rsidP="002123B5"/>
    <w:p w:rsidR="002123B5" w:rsidRDefault="002123B5" w:rsidP="002123B5">
      <w:pPr>
        <w:pStyle w:val="HTMLconformatoprevio"/>
        <w:shd w:val="clear" w:color="auto" w:fill="FFFFFF"/>
        <w:rPr>
          <w:color w:val="666666"/>
        </w:rPr>
      </w:pPr>
      <w:r>
        <w:rPr>
          <w:color w:val="666666"/>
        </w:rPr>
        <w:t>     Artículo 114.- En caso de que un funcionario fallezca, el cónyuge o conviviente civil sobreviviente, los hijos o los padres, en el orden señalado, tendrán derecho a percibir la remuneración que a éste correspondiere, hasta el último día del mes en que ocurriere el deceso.</w:t>
      </w:r>
      <w:r>
        <w:rPr>
          <w:color w:val="666666"/>
        </w:rPr>
        <w:br/>
      </w:r>
    </w:p>
    <w:p w:rsidR="002123B5" w:rsidRDefault="002123B5" w:rsidP="002123B5">
      <w:pPr>
        <w:pStyle w:val="HTMLconformatoprevio"/>
        <w:shd w:val="clear" w:color="auto" w:fill="EEEEEE"/>
        <w:rPr>
          <w:rStyle w:val="Hipervnculo"/>
          <w:color w:val="336699"/>
        </w:rPr>
      </w:pPr>
      <w:r>
        <w:rPr>
          <w:color w:val="666666"/>
        </w:rPr>
        <w:fldChar w:fldCharType="begin"/>
      </w:r>
      <w:r>
        <w:rPr>
          <w:color w:val="666666"/>
        </w:rPr>
        <w:instrText xml:space="preserve"> HYPERLINK "javascript:window.parent.NavegarNorma(%221075210%22,%229590399%22,%222015-04-21%22,%22%22,false,%22_blank%22)" </w:instrText>
      </w:r>
      <w:r>
        <w:rPr>
          <w:color w:val="666666"/>
        </w:rPr>
        <w:fldChar w:fldCharType="separate"/>
      </w:r>
      <w:r>
        <w:rPr>
          <w:rStyle w:val="Hipervnculo"/>
          <w:color w:val="336699"/>
        </w:rPr>
        <w:t>Ley 20830</w:t>
      </w:r>
    </w:p>
    <w:p w:rsidR="002123B5" w:rsidRDefault="002123B5" w:rsidP="002123B5">
      <w:pPr>
        <w:pStyle w:val="HTMLconformatoprevio"/>
        <w:shd w:val="clear" w:color="auto" w:fill="EEEEEE"/>
        <w:rPr>
          <w:rStyle w:val="Hipervnculo"/>
          <w:color w:val="336699"/>
        </w:rPr>
      </w:pPr>
      <w:r>
        <w:rPr>
          <w:rStyle w:val="Hipervnculo"/>
          <w:color w:val="336699"/>
        </w:rPr>
        <w:t>Art. 32 i)</w:t>
      </w:r>
    </w:p>
    <w:p w:rsidR="002123B5" w:rsidRDefault="002123B5" w:rsidP="002123B5">
      <w:pPr>
        <w:pStyle w:val="HTMLconformatoprevio"/>
        <w:shd w:val="clear" w:color="auto" w:fill="EEEEEE"/>
        <w:rPr>
          <w:color w:val="666666"/>
        </w:rPr>
      </w:pPr>
      <w:r>
        <w:rPr>
          <w:rStyle w:val="Hipervnculo"/>
          <w:color w:val="336699"/>
        </w:rPr>
        <w:t>D.O. 21.04.2015</w:t>
      </w:r>
      <w:r>
        <w:rPr>
          <w:color w:val="666666"/>
        </w:rPr>
        <w:fldChar w:fldCharType="end"/>
      </w:r>
    </w:p>
    <w:p w:rsidR="002123B5" w:rsidRDefault="002123B5" w:rsidP="002123B5"/>
    <w:p w:rsidR="002123B5" w:rsidRDefault="002123B5" w:rsidP="002123B5">
      <w:pPr>
        <w:pStyle w:val="HTMLconformatoprevio"/>
        <w:shd w:val="clear" w:color="auto" w:fill="FFFFFF"/>
        <w:rPr>
          <w:color w:val="666666"/>
        </w:rPr>
      </w:pPr>
      <w:r>
        <w:rPr>
          <w:color w:val="666666"/>
        </w:rPr>
        <w:t>     Artículo 115.- El funcionario que se accidentare en actos de servicio o se enfermare a consecuencia o con ocasión del desempeño de sus funciones tendrá derecho a obtener la asistencia médica correspondiente hasta su total recuperación.</w:t>
      </w:r>
      <w:r>
        <w:rPr>
          <w:color w:val="666666"/>
        </w:rPr>
        <w:br/>
        <w:t>     Se entenderá por accidente en acto de servicio toda lesión que el funcionario sufra a causa o con ocasión del trabajo, que le produzca la muerte o la incapacidad para el desempeño de sus labores, según dictamen de la Comisión Médica de Medicina Preventiva e Invalidez del Servicio de Salud correspondiente.</w:t>
      </w:r>
      <w:r>
        <w:rPr>
          <w:color w:val="666666"/>
        </w:rPr>
        <w:br/>
        <w:t>     Se entenderá por enfermedad producida a consecuencia del desempeño de las funciones aquella que, según dictamen de la Comisión Médica de Medicina Preventiva e Invalidez del Servicio de Salud que corresponda, tenga como causa directa el ejercicio de las funciones propias del empleo. Su existencia se comprobará con la sola exhibición de este dictamen.</w:t>
      </w:r>
      <w:r>
        <w:rPr>
          <w:color w:val="666666"/>
        </w:rPr>
        <w:br/>
        <w:t>     La asistencia médica señalada en el inciso primero, comprenderá el pago por parte de la institución empleadora, de los gastos provenientes de la atención médica, hospitalaria, quirúrgica, dental, ortopédica y de todos los medios terapéuticos y auxiliares relativos al tratamiento prescrito para la recuperación del funcionario, hasta que éste sea dado de alta o declarado imposibilitado para reasumir sus funciones, por la entidad de salud competente.</w:t>
      </w:r>
      <w:r>
        <w:rPr>
          <w:color w:val="666666"/>
        </w:rPr>
        <w:br/>
        <w:t xml:space="preserve">     Los procedimientos, condiciones, modalidades y valor de las prestaciones médicas, hospitalarias, quirúrgicas, dentales, ortopédicas y de todos los medios terapéuticos y auxiliares relativos al tratamiento prescrito para la </w:t>
      </w:r>
      <w:r>
        <w:rPr>
          <w:color w:val="666666"/>
        </w:rPr>
        <w:lastRenderedPageBreak/>
        <w:t>recuperación del funcionario serán determinados, sin ulterior reclamo, por el Servicio de Salud pertinente, y la autoridad superior de la institución empleadora ordenará sin más trámite el pago señalado por dicho Servicio.</w:t>
      </w:r>
      <w:r>
        <w:rPr>
          <w:color w:val="666666"/>
        </w:rPr>
        <w:br/>
        <w:t>     La ocurrencia de un accidente en acto de servicio deberá ser comprobada por investigación sumaria, la que deberá iniciarse a más tardar dentro de los diez días posteriores a aquel en que se haya producido el hecho.</w:t>
      </w:r>
      <w:r>
        <w:rPr>
          <w:color w:val="666666"/>
        </w:rPr>
        <w:br/>
        <w:t>     Se considerarán también accidentes en actos de servicio los que sufra el funcionario en el trayecto de ida o regreso entre su residencia y su lugar de trabajo.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w:t>
      </w:r>
    </w:p>
    <w:p w:rsidR="002123B5" w:rsidRDefault="002123B5" w:rsidP="002123B5">
      <w:pPr>
        <w:pStyle w:val="HTMLconformatoprevio"/>
        <w:shd w:val="clear" w:color="auto" w:fill="EEEEEE"/>
        <w:rPr>
          <w:color w:val="666666"/>
        </w:rPr>
      </w:pPr>
      <w:r>
        <w:rPr>
          <w:color w:val="666666"/>
        </w:rPr>
        <w:t>110.</w:t>
      </w:r>
    </w:p>
    <w:p w:rsidR="002123B5" w:rsidRDefault="002123B5" w:rsidP="002123B5"/>
    <w:p w:rsidR="002123B5" w:rsidRDefault="002123B5" w:rsidP="002123B5">
      <w:pPr>
        <w:pStyle w:val="HTMLconformatoprevio"/>
        <w:shd w:val="clear" w:color="auto" w:fill="FFFFFF"/>
        <w:rPr>
          <w:color w:val="666666"/>
        </w:rPr>
      </w:pPr>
      <w:r>
        <w:rPr>
          <w:color w:val="666666"/>
        </w:rPr>
        <w:t xml:space="preserve">     Artículo 116.- Si se declarare la </w:t>
      </w:r>
      <w:proofErr w:type="spellStart"/>
      <w:r>
        <w:rPr>
          <w:color w:val="666666"/>
        </w:rPr>
        <w:t>irrecuperabilidad</w:t>
      </w:r>
      <w:proofErr w:type="spellEnd"/>
      <w:r>
        <w:rPr>
          <w:color w:val="666666"/>
        </w:rPr>
        <w:t xml:space="preserve"> del funcionario con motivo de un accidente en acto de servicio o por una enfermedad producida por el desempeño de sus funciones, éste tendrá derecho, cualquiera sea el tiempo servido, a una pensión equivalente a aquella que hubiere percibido en las mismas circunstancias de encontrarse cotizando en el Instituto de Normalización Previsional.</w:t>
      </w:r>
      <w:r>
        <w:rPr>
          <w:color w:val="666666"/>
        </w:rPr>
        <w:br/>
        <w:t>     Los beneficiarios de pensiones de sobrevivencia de un funcionario que falleciere a consecuencia de un accidente en acto de servicio o por una enfermedad producida a consecuencia del desempeño de dichas funciones, tendrán derecho por partes iguales a una pensión de viudez u orfandad, en su caso. La pensión será equivalente al setenta y cinco por ciento de la que le habría correspondido al causante si se hubiera incapacitado como consecuencia del accidente o de la enfermedad.</w:t>
      </w:r>
      <w:r>
        <w:rPr>
          <w:color w:val="666666"/>
        </w:rPr>
        <w:br/>
        <w:t>     Las pensiones a que se refieren los dos incisos precedentes, serán de cargo del Fisco o de la respectiva institución empleadora, pero la entidad previsional respectiva, concurrirá al pago con la cantidad que le corresponda de acuerdo con la ley.</w:t>
      </w:r>
      <w:r>
        <w:rPr>
          <w:color w:val="666666"/>
        </w:rPr>
        <w:br/>
        <w:t>     Cuando el accidente en acto de servicio se produzca fuera del lugar de la residencia habitual del funcionario y hubiere necesidad, calificada por el jefe superior de la institución, el Secretario Regional Ministerial o el Director Regional de servicios nacionales desconcentrados, según corresponda, de que un miembro de la familia, o la persona que el funcionario señale, se dirija al lugar en que éste se encuentra, la institución le pagará los pasajes de ida y regreso.</w:t>
      </w:r>
      <w:r>
        <w:rPr>
          <w:color w:val="666666"/>
        </w:rPr>
        <w:br/>
        <w:t xml:space="preserve">     Si de la enfermedad o accidente derivare el fallecimiento, los gastos del traslado del funcionario fallecido, y de su acompañante si </w:t>
      </w:r>
      <w:proofErr w:type="spellStart"/>
      <w:r>
        <w:rPr>
          <w:color w:val="666666"/>
        </w:rPr>
        <w:t>lo</w:t>
      </w:r>
      <w:proofErr w:type="spellEnd"/>
      <w:r>
        <w:rPr>
          <w:color w:val="666666"/>
        </w:rPr>
        <w:t xml:space="preserve"> hubiere, serán de cargo de la institución correspondiente.</w:t>
      </w:r>
      <w:r>
        <w:rPr>
          <w:color w:val="666666"/>
        </w:rPr>
        <w:br/>
        <w:t>     Lo dispuesto en los incisos anteriores y en el artículo precedente, se aplicará a los funcionarios que no estén afectos a las normas de la ley 16.744.</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w:t>
      </w:r>
    </w:p>
    <w:p w:rsidR="002123B5" w:rsidRDefault="002123B5" w:rsidP="002123B5">
      <w:pPr>
        <w:pStyle w:val="HTMLconformatoprevio"/>
        <w:shd w:val="clear" w:color="auto" w:fill="EEEEEE"/>
        <w:rPr>
          <w:color w:val="666666"/>
        </w:rPr>
      </w:pPr>
      <w:r>
        <w:rPr>
          <w:color w:val="666666"/>
        </w:rPr>
        <w:t>111.</w:t>
      </w:r>
    </w:p>
    <w:p w:rsidR="002123B5" w:rsidRDefault="002123B5" w:rsidP="002123B5"/>
    <w:p w:rsidR="002123B5" w:rsidRDefault="002123B5" w:rsidP="002123B5">
      <w:pPr>
        <w:pStyle w:val="HTMLconformatoprevio"/>
        <w:shd w:val="clear" w:color="auto" w:fill="FFFFFF"/>
        <w:rPr>
          <w:color w:val="666666"/>
        </w:rPr>
      </w:pPr>
      <w:r>
        <w:rPr>
          <w:color w:val="666666"/>
        </w:rPr>
        <w:t>     Artículo 117.- Los funcionarios tendrán derecho a afiliarse a los Servicios de Bienestar, en los casos y condiciones que establezcan sus estatutos. Los organismos de la Administración del Estado efectuarán los aportes de bienestar respecto de cada funcionario, sin sobrepasar el máximo legal de los mismos.</w:t>
      </w:r>
      <w:r>
        <w:rPr>
          <w:color w:val="666666"/>
        </w:rPr>
        <w:br/>
        <w:t xml:space="preserve">     Podrán establecerse, a iniciativa de los Intendentes, Servicios de </w:t>
      </w:r>
      <w:r>
        <w:rPr>
          <w:color w:val="666666"/>
        </w:rPr>
        <w:lastRenderedPageBreak/>
        <w:t>Bienestar Regionales, regidos por las normas aplicables a las entidades de esta naturaleza, que admitan la afiliación de funcionarios de cualquier organismo en que sea aplicable el presente Estatuto.</w:t>
      </w:r>
      <w:r>
        <w:rPr>
          <w:color w:val="666666"/>
        </w:rPr>
        <w:br/>
      </w:r>
    </w:p>
    <w:p w:rsidR="002123B5" w:rsidRDefault="002123B5" w:rsidP="002123B5">
      <w:pPr>
        <w:pStyle w:val="HTMLconformatoprevio"/>
        <w:shd w:val="clear" w:color="auto" w:fill="EEEEEE"/>
        <w:rPr>
          <w:color w:val="666666"/>
        </w:rPr>
      </w:pPr>
      <w:r>
        <w:rPr>
          <w:color w:val="666666"/>
        </w:rPr>
        <w:t>Ley 18.834,</w:t>
      </w:r>
    </w:p>
    <w:p w:rsidR="002123B5" w:rsidRDefault="002123B5" w:rsidP="002123B5">
      <w:pPr>
        <w:pStyle w:val="HTMLconformatoprevio"/>
        <w:shd w:val="clear" w:color="auto" w:fill="EEEEEE"/>
        <w:rPr>
          <w:color w:val="666666"/>
        </w:rPr>
      </w:pPr>
      <w:r>
        <w:rPr>
          <w:color w:val="666666"/>
        </w:rPr>
        <w:t>Art.</w:t>
      </w:r>
    </w:p>
    <w:p w:rsidR="002123B5" w:rsidRDefault="002123B5" w:rsidP="002123B5">
      <w:pPr>
        <w:pStyle w:val="HTMLconformatoprevio"/>
        <w:shd w:val="clear" w:color="auto" w:fill="EEEEEE"/>
        <w:rPr>
          <w:color w:val="666666"/>
        </w:rPr>
      </w:pPr>
      <w:r>
        <w:rPr>
          <w:color w:val="666666"/>
        </w:rPr>
        <w:t>112.</w:t>
      </w:r>
    </w:p>
    <w:p w:rsidR="002123B5" w:rsidRDefault="002123B5" w:rsidP="002123B5"/>
    <w:p w:rsidR="002123B5" w:rsidRDefault="002123B5" w:rsidP="002123B5">
      <w:pPr>
        <w:pStyle w:val="HTMLconformatoprevio"/>
        <w:shd w:val="clear" w:color="auto" w:fill="FFFFFF"/>
        <w:rPr>
          <w:color w:val="666666"/>
        </w:rPr>
      </w:pPr>
      <w:r>
        <w:rPr>
          <w:color w:val="666666"/>
        </w:rPr>
        <w:t>     Artículo 118.- El funcionario tendrá derecho a asignaciones familiares y maternal, de acuerdo con la legislación vigente.</w:t>
      </w:r>
    </w:p>
    <w:p w:rsidR="002123B5" w:rsidRDefault="002123B5" w:rsidP="002123B5">
      <w:bookmarkStart w:id="2" w:name="_GoBack"/>
      <w:bookmarkEnd w:id="2"/>
    </w:p>
    <w:sectPr w:rsidR="002123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AD"/>
    <w:rsid w:val="001203AD"/>
    <w:rsid w:val="002123B5"/>
    <w:rsid w:val="00A857DB"/>
    <w:rsid w:val="00CB19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367E"/>
  <w15:chartTrackingRefBased/>
  <w15:docId w15:val="{CDC3170C-6FF7-4115-88E7-AA9066F0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123B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123B5"/>
    <w:rPr>
      <w:rFonts w:ascii="Consolas" w:hAnsi="Consolas"/>
      <w:sz w:val="20"/>
      <w:szCs w:val="20"/>
    </w:rPr>
  </w:style>
  <w:style w:type="character" w:styleId="Hipervnculo">
    <w:name w:val="Hyperlink"/>
    <w:basedOn w:val="Fuentedeprrafopredeter"/>
    <w:uiPriority w:val="99"/>
    <w:semiHidden/>
    <w:unhideWhenUsed/>
    <w:rsid w:val="00212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6176">
      <w:bodyDiv w:val="1"/>
      <w:marLeft w:val="0"/>
      <w:marRight w:val="0"/>
      <w:marTop w:val="0"/>
      <w:marBottom w:val="0"/>
      <w:divBdr>
        <w:top w:val="none" w:sz="0" w:space="0" w:color="auto"/>
        <w:left w:val="none" w:sz="0" w:space="0" w:color="auto"/>
        <w:bottom w:val="none" w:sz="0" w:space="0" w:color="auto"/>
        <w:right w:val="none" w:sz="0" w:space="0" w:color="auto"/>
      </w:divBdr>
      <w:divsChild>
        <w:div w:id="448352280">
          <w:marLeft w:val="0"/>
          <w:marRight w:val="0"/>
          <w:marTop w:val="0"/>
          <w:marBottom w:val="0"/>
          <w:divBdr>
            <w:top w:val="none" w:sz="0" w:space="0" w:color="auto"/>
            <w:left w:val="none" w:sz="0" w:space="0" w:color="auto"/>
            <w:bottom w:val="none" w:sz="0" w:space="0" w:color="auto"/>
            <w:right w:val="none" w:sz="0" w:space="0" w:color="auto"/>
          </w:divBdr>
        </w:div>
        <w:div w:id="1234507642">
          <w:marLeft w:val="0"/>
          <w:marRight w:val="0"/>
          <w:marTop w:val="0"/>
          <w:marBottom w:val="0"/>
          <w:divBdr>
            <w:top w:val="none" w:sz="0" w:space="0" w:color="auto"/>
            <w:left w:val="none" w:sz="0" w:space="0" w:color="auto"/>
            <w:bottom w:val="none" w:sz="0" w:space="0" w:color="auto"/>
            <w:right w:val="none" w:sz="0" w:space="0" w:color="auto"/>
          </w:divBdr>
        </w:div>
        <w:div w:id="720636709">
          <w:marLeft w:val="0"/>
          <w:marRight w:val="0"/>
          <w:marTop w:val="0"/>
          <w:marBottom w:val="0"/>
          <w:divBdr>
            <w:top w:val="none" w:sz="0" w:space="0" w:color="auto"/>
            <w:left w:val="none" w:sz="0" w:space="0" w:color="auto"/>
            <w:bottom w:val="none" w:sz="0" w:space="0" w:color="auto"/>
            <w:right w:val="none" w:sz="0" w:space="0" w:color="auto"/>
          </w:divBdr>
        </w:div>
        <w:div w:id="1339308975">
          <w:marLeft w:val="0"/>
          <w:marRight w:val="0"/>
          <w:marTop w:val="0"/>
          <w:marBottom w:val="0"/>
          <w:divBdr>
            <w:top w:val="none" w:sz="0" w:space="0" w:color="auto"/>
            <w:left w:val="none" w:sz="0" w:space="0" w:color="auto"/>
            <w:bottom w:val="none" w:sz="0" w:space="0" w:color="auto"/>
            <w:right w:val="none" w:sz="0" w:space="0" w:color="auto"/>
          </w:divBdr>
          <w:divsChild>
            <w:div w:id="44272331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11756086">
          <w:marLeft w:val="0"/>
          <w:marRight w:val="0"/>
          <w:marTop w:val="0"/>
          <w:marBottom w:val="0"/>
          <w:divBdr>
            <w:top w:val="none" w:sz="0" w:space="0" w:color="auto"/>
            <w:left w:val="none" w:sz="0" w:space="0" w:color="auto"/>
            <w:bottom w:val="none" w:sz="0" w:space="0" w:color="auto"/>
            <w:right w:val="none" w:sz="0" w:space="0" w:color="auto"/>
          </w:divBdr>
        </w:div>
        <w:div w:id="1576434639">
          <w:marLeft w:val="0"/>
          <w:marRight w:val="0"/>
          <w:marTop w:val="0"/>
          <w:marBottom w:val="0"/>
          <w:divBdr>
            <w:top w:val="none" w:sz="0" w:space="0" w:color="auto"/>
            <w:left w:val="none" w:sz="0" w:space="0" w:color="auto"/>
            <w:bottom w:val="none" w:sz="0" w:space="0" w:color="auto"/>
            <w:right w:val="none" w:sz="0" w:space="0" w:color="auto"/>
          </w:divBdr>
          <w:divsChild>
            <w:div w:id="98639886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544756641">
          <w:marLeft w:val="0"/>
          <w:marRight w:val="0"/>
          <w:marTop w:val="0"/>
          <w:marBottom w:val="0"/>
          <w:divBdr>
            <w:top w:val="none" w:sz="0" w:space="0" w:color="auto"/>
            <w:left w:val="none" w:sz="0" w:space="0" w:color="auto"/>
            <w:bottom w:val="none" w:sz="0" w:space="0" w:color="auto"/>
            <w:right w:val="none" w:sz="0" w:space="0" w:color="auto"/>
          </w:divBdr>
        </w:div>
        <w:div w:id="493758692">
          <w:marLeft w:val="0"/>
          <w:marRight w:val="0"/>
          <w:marTop w:val="0"/>
          <w:marBottom w:val="0"/>
          <w:divBdr>
            <w:top w:val="none" w:sz="0" w:space="0" w:color="auto"/>
            <w:left w:val="none" w:sz="0" w:space="0" w:color="auto"/>
            <w:bottom w:val="none" w:sz="0" w:space="0" w:color="auto"/>
            <w:right w:val="none" w:sz="0" w:space="0" w:color="auto"/>
          </w:divBdr>
          <w:divsChild>
            <w:div w:id="10021226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88547897">
          <w:marLeft w:val="0"/>
          <w:marRight w:val="0"/>
          <w:marTop w:val="0"/>
          <w:marBottom w:val="0"/>
          <w:divBdr>
            <w:top w:val="none" w:sz="0" w:space="0" w:color="auto"/>
            <w:left w:val="none" w:sz="0" w:space="0" w:color="auto"/>
            <w:bottom w:val="none" w:sz="0" w:space="0" w:color="auto"/>
            <w:right w:val="none" w:sz="0" w:space="0" w:color="auto"/>
          </w:divBdr>
        </w:div>
        <w:div w:id="1670402286">
          <w:marLeft w:val="0"/>
          <w:marRight w:val="0"/>
          <w:marTop w:val="0"/>
          <w:marBottom w:val="0"/>
          <w:divBdr>
            <w:top w:val="none" w:sz="0" w:space="0" w:color="auto"/>
            <w:left w:val="none" w:sz="0" w:space="0" w:color="auto"/>
            <w:bottom w:val="none" w:sz="0" w:space="0" w:color="auto"/>
            <w:right w:val="none" w:sz="0" w:space="0" w:color="auto"/>
          </w:divBdr>
          <w:divsChild>
            <w:div w:id="160395737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720283419">
          <w:marLeft w:val="0"/>
          <w:marRight w:val="0"/>
          <w:marTop w:val="0"/>
          <w:marBottom w:val="0"/>
          <w:divBdr>
            <w:top w:val="none" w:sz="0" w:space="0" w:color="auto"/>
            <w:left w:val="none" w:sz="0" w:space="0" w:color="auto"/>
            <w:bottom w:val="none" w:sz="0" w:space="0" w:color="auto"/>
            <w:right w:val="none" w:sz="0" w:space="0" w:color="auto"/>
          </w:divBdr>
        </w:div>
        <w:div w:id="328942290">
          <w:marLeft w:val="0"/>
          <w:marRight w:val="0"/>
          <w:marTop w:val="0"/>
          <w:marBottom w:val="0"/>
          <w:divBdr>
            <w:top w:val="none" w:sz="0" w:space="0" w:color="auto"/>
            <w:left w:val="none" w:sz="0" w:space="0" w:color="auto"/>
            <w:bottom w:val="none" w:sz="0" w:space="0" w:color="auto"/>
            <w:right w:val="none" w:sz="0" w:space="0" w:color="auto"/>
          </w:divBdr>
          <w:divsChild>
            <w:div w:id="116478027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404570600">
          <w:marLeft w:val="0"/>
          <w:marRight w:val="0"/>
          <w:marTop w:val="0"/>
          <w:marBottom w:val="0"/>
          <w:divBdr>
            <w:top w:val="none" w:sz="0" w:space="0" w:color="auto"/>
            <w:left w:val="none" w:sz="0" w:space="0" w:color="auto"/>
            <w:bottom w:val="none" w:sz="0" w:space="0" w:color="auto"/>
            <w:right w:val="none" w:sz="0" w:space="0" w:color="auto"/>
          </w:divBdr>
        </w:div>
      </w:divsChild>
    </w:div>
    <w:div w:id="579801589">
      <w:bodyDiv w:val="1"/>
      <w:marLeft w:val="0"/>
      <w:marRight w:val="0"/>
      <w:marTop w:val="0"/>
      <w:marBottom w:val="0"/>
      <w:divBdr>
        <w:top w:val="none" w:sz="0" w:space="0" w:color="auto"/>
        <w:left w:val="none" w:sz="0" w:space="0" w:color="auto"/>
        <w:bottom w:val="none" w:sz="0" w:space="0" w:color="auto"/>
        <w:right w:val="none" w:sz="0" w:space="0" w:color="auto"/>
      </w:divBdr>
      <w:divsChild>
        <w:div w:id="236013842">
          <w:marLeft w:val="0"/>
          <w:marRight w:val="0"/>
          <w:marTop w:val="0"/>
          <w:marBottom w:val="0"/>
          <w:divBdr>
            <w:top w:val="none" w:sz="0" w:space="0" w:color="auto"/>
            <w:left w:val="none" w:sz="0" w:space="0" w:color="auto"/>
            <w:bottom w:val="none" w:sz="0" w:space="0" w:color="auto"/>
            <w:right w:val="none" w:sz="0" w:space="0" w:color="auto"/>
          </w:divBdr>
        </w:div>
        <w:div w:id="1136989890">
          <w:marLeft w:val="0"/>
          <w:marRight w:val="0"/>
          <w:marTop w:val="0"/>
          <w:marBottom w:val="0"/>
          <w:divBdr>
            <w:top w:val="none" w:sz="0" w:space="0" w:color="auto"/>
            <w:left w:val="none" w:sz="0" w:space="0" w:color="auto"/>
            <w:bottom w:val="none" w:sz="0" w:space="0" w:color="auto"/>
            <w:right w:val="none" w:sz="0" w:space="0" w:color="auto"/>
          </w:divBdr>
        </w:div>
        <w:div w:id="738669843">
          <w:marLeft w:val="0"/>
          <w:marRight w:val="0"/>
          <w:marTop w:val="0"/>
          <w:marBottom w:val="0"/>
          <w:divBdr>
            <w:top w:val="none" w:sz="0" w:space="0" w:color="auto"/>
            <w:left w:val="none" w:sz="0" w:space="0" w:color="auto"/>
            <w:bottom w:val="none" w:sz="0" w:space="0" w:color="auto"/>
            <w:right w:val="none" w:sz="0" w:space="0" w:color="auto"/>
          </w:divBdr>
        </w:div>
        <w:div w:id="1797867678">
          <w:marLeft w:val="0"/>
          <w:marRight w:val="0"/>
          <w:marTop w:val="0"/>
          <w:marBottom w:val="0"/>
          <w:divBdr>
            <w:top w:val="none" w:sz="0" w:space="0" w:color="auto"/>
            <w:left w:val="none" w:sz="0" w:space="0" w:color="auto"/>
            <w:bottom w:val="none" w:sz="0" w:space="0" w:color="auto"/>
            <w:right w:val="none" w:sz="0" w:space="0" w:color="auto"/>
          </w:divBdr>
          <w:divsChild>
            <w:div w:id="903834914">
              <w:marLeft w:val="0"/>
              <w:marRight w:val="0"/>
              <w:marTop w:val="0"/>
              <w:marBottom w:val="0"/>
              <w:divBdr>
                <w:top w:val="single" w:sz="6" w:space="8" w:color="CCCCCC"/>
                <w:left w:val="single" w:sz="6" w:space="8" w:color="CCCCCC"/>
                <w:bottom w:val="single" w:sz="6" w:space="8" w:color="CCCCCC"/>
                <w:right w:val="single" w:sz="6" w:space="8" w:color="CCCCCC"/>
              </w:divBdr>
            </w:div>
            <w:div w:id="1388719806">
              <w:marLeft w:val="0"/>
              <w:marRight w:val="0"/>
              <w:marTop w:val="0"/>
              <w:marBottom w:val="0"/>
              <w:divBdr>
                <w:top w:val="single" w:sz="6" w:space="8" w:color="CCCCCC"/>
                <w:left w:val="single" w:sz="6" w:space="8" w:color="CCCCCC"/>
                <w:bottom w:val="single" w:sz="6" w:space="8" w:color="CCCCCC"/>
                <w:right w:val="single" w:sz="6" w:space="8" w:color="CCCCCC"/>
              </w:divBdr>
            </w:div>
            <w:div w:id="1114713656">
              <w:marLeft w:val="0"/>
              <w:marRight w:val="0"/>
              <w:marTop w:val="0"/>
              <w:marBottom w:val="0"/>
              <w:divBdr>
                <w:top w:val="single" w:sz="6" w:space="8" w:color="CCCCCC"/>
                <w:left w:val="single" w:sz="6" w:space="8" w:color="CCCCCC"/>
                <w:bottom w:val="single" w:sz="6" w:space="8" w:color="CCCCCC"/>
                <w:right w:val="single" w:sz="6" w:space="8" w:color="CCCCCC"/>
              </w:divBdr>
            </w:div>
            <w:div w:id="534007614">
              <w:marLeft w:val="0"/>
              <w:marRight w:val="0"/>
              <w:marTop w:val="0"/>
              <w:marBottom w:val="0"/>
              <w:divBdr>
                <w:top w:val="single" w:sz="6" w:space="8" w:color="CCCCCC"/>
                <w:left w:val="single" w:sz="6" w:space="8" w:color="CCCCCC"/>
                <w:bottom w:val="single" w:sz="6" w:space="8" w:color="CCCCCC"/>
                <w:right w:val="single" w:sz="6" w:space="8" w:color="CCCCCC"/>
              </w:divBdr>
            </w:div>
            <w:div w:id="232398459">
              <w:marLeft w:val="0"/>
              <w:marRight w:val="0"/>
              <w:marTop w:val="0"/>
              <w:marBottom w:val="0"/>
              <w:divBdr>
                <w:top w:val="single" w:sz="6" w:space="8" w:color="CCCCCC"/>
                <w:left w:val="single" w:sz="6" w:space="8" w:color="CCCCCC"/>
                <w:bottom w:val="single" w:sz="6" w:space="8" w:color="CCCCCC"/>
                <w:right w:val="single" w:sz="6" w:space="8" w:color="CCCCCC"/>
              </w:divBdr>
            </w:div>
            <w:div w:id="49730775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85935350">
          <w:marLeft w:val="0"/>
          <w:marRight w:val="0"/>
          <w:marTop w:val="0"/>
          <w:marBottom w:val="0"/>
          <w:divBdr>
            <w:top w:val="none" w:sz="0" w:space="0" w:color="auto"/>
            <w:left w:val="none" w:sz="0" w:space="0" w:color="auto"/>
            <w:bottom w:val="none" w:sz="0" w:space="0" w:color="auto"/>
            <w:right w:val="none" w:sz="0" w:space="0" w:color="auto"/>
          </w:divBdr>
        </w:div>
        <w:div w:id="1232814072">
          <w:marLeft w:val="0"/>
          <w:marRight w:val="0"/>
          <w:marTop w:val="0"/>
          <w:marBottom w:val="0"/>
          <w:divBdr>
            <w:top w:val="none" w:sz="0" w:space="0" w:color="auto"/>
            <w:left w:val="none" w:sz="0" w:space="0" w:color="auto"/>
            <w:bottom w:val="none" w:sz="0" w:space="0" w:color="auto"/>
            <w:right w:val="none" w:sz="0" w:space="0" w:color="auto"/>
          </w:divBdr>
          <w:divsChild>
            <w:div w:id="189329908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39482657">
          <w:marLeft w:val="0"/>
          <w:marRight w:val="0"/>
          <w:marTop w:val="0"/>
          <w:marBottom w:val="0"/>
          <w:divBdr>
            <w:top w:val="none" w:sz="0" w:space="0" w:color="auto"/>
            <w:left w:val="none" w:sz="0" w:space="0" w:color="auto"/>
            <w:bottom w:val="none" w:sz="0" w:space="0" w:color="auto"/>
            <w:right w:val="none" w:sz="0" w:space="0" w:color="auto"/>
          </w:divBdr>
        </w:div>
        <w:div w:id="768236384">
          <w:marLeft w:val="0"/>
          <w:marRight w:val="0"/>
          <w:marTop w:val="0"/>
          <w:marBottom w:val="0"/>
          <w:divBdr>
            <w:top w:val="none" w:sz="0" w:space="0" w:color="auto"/>
            <w:left w:val="none" w:sz="0" w:space="0" w:color="auto"/>
            <w:bottom w:val="none" w:sz="0" w:space="0" w:color="auto"/>
            <w:right w:val="none" w:sz="0" w:space="0" w:color="auto"/>
          </w:divBdr>
          <w:divsChild>
            <w:div w:id="109058742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33471437">
          <w:marLeft w:val="0"/>
          <w:marRight w:val="0"/>
          <w:marTop w:val="0"/>
          <w:marBottom w:val="0"/>
          <w:divBdr>
            <w:top w:val="none" w:sz="0" w:space="0" w:color="auto"/>
            <w:left w:val="none" w:sz="0" w:space="0" w:color="auto"/>
            <w:bottom w:val="none" w:sz="0" w:space="0" w:color="auto"/>
            <w:right w:val="none" w:sz="0" w:space="0" w:color="auto"/>
          </w:divBdr>
        </w:div>
        <w:div w:id="1491949535">
          <w:marLeft w:val="0"/>
          <w:marRight w:val="0"/>
          <w:marTop w:val="0"/>
          <w:marBottom w:val="0"/>
          <w:divBdr>
            <w:top w:val="none" w:sz="0" w:space="0" w:color="auto"/>
            <w:left w:val="none" w:sz="0" w:space="0" w:color="auto"/>
            <w:bottom w:val="none" w:sz="0" w:space="0" w:color="auto"/>
            <w:right w:val="none" w:sz="0" w:space="0" w:color="auto"/>
          </w:divBdr>
          <w:divsChild>
            <w:div w:id="146449652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69069123">
          <w:marLeft w:val="0"/>
          <w:marRight w:val="0"/>
          <w:marTop w:val="0"/>
          <w:marBottom w:val="0"/>
          <w:divBdr>
            <w:top w:val="none" w:sz="0" w:space="0" w:color="auto"/>
            <w:left w:val="none" w:sz="0" w:space="0" w:color="auto"/>
            <w:bottom w:val="none" w:sz="0" w:space="0" w:color="auto"/>
            <w:right w:val="none" w:sz="0" w:space="0" w:color="auto"/>
          </w:divBdr>
        </w:div>
        <w:div w:id="1042679687">
          <w:marLeft w:val="0"/>
          <w:marRight w:val="0"/>
          <w:marTop w:val="0"/>
          <w:marBottom w:val="0"/>
          <w:divBdr>
            <w:top w:val="none" w:sz="0" w:space="0" w:color="auto"/>
            <w:left w:val="none" w:sz="0" w:space="0" w:color="auto"/>
            <w:bottom w:val="none" w:sz="0" w:space="0" w:color="auto"/>
            <w:right w:val="none" w:sz="0" w:space="0" w:color="auto"/>
          </w:divBdr>
        </w:div>
        <w:div w:id="1660306999">
          <w:marLeft w:val="0"/>
          <w:marRight w:val="0"/>
          <w:marTop w:val="0"/>
          <w:marBottom w:val="0"/>
          <w:divBdr>
            <w:top w:val="none" w:sz="0" w:space="0" w:color="auto"/>
            <w:left w:val="none" w:sz="0" w:space="0" w:color="auto"/>
            <w:bottom w:val="none" w:sz="0" w:space="0" w:color="auto"/>
            <w:right w:val="none" w:sz="0" w:space="0" w:color="auto"/>
          </w:divBdr>
          <w:divsChild>
            <w:div w:id="130785222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17199766">
          <w:marLeft w:val="0"/>
          <w:marRight w:val="0"/>
          <w:marTop w:val="0"/>
          <w:marBottom w:val="0"/>
          <w:divBdr>
            <w:top w:val="none" w:sz="0" w:space="0" w:color="auto"/>
            <w:left w:val="none" w:sz="0" w:space="0" w:color="auto"/>
            <w:bottom w:val="none" w:sz="0" w:space="0" w:color="auto"/>
            <w:right w:val="none" w:sz="0" w:space="0" w:color="auto"/>
          </w:divBdr>
        </w:div>
        <w:div w:id="2063747660">
          <w:marLeft w:val="0"/>
          <w:marRight w:val="0"/>
          <w:marTop w:val="0"/>
          <w:marBottom w:val="0"/>
          <w:divBdr>
            <w:top w:val="none" w:sz="0" w:space="0" w:color="auto"/>
            <w:left w:val="none" w:sz="0" w:space="0" w:color="auto"/>
            <w:bottom w:val="none" w:sz="0" w:space="0" w:color="auto"/>
            <w:right w:val="none" w:sz="0" w:space="0" w:color="auto"/>
          </w:divBdr>
          <w:divsChild>
            <w:div w:id="175022612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552838909">
          <w:marLeft w:val="0"/>
          <w:marRight w:val="0"/>
          <w:marTop w:val="0"/>
          <w:marBottom w:val="0"/>
          <w:divBdr>
            <w:top w:val="none" w:sz="0" w:space="0" w:color="auto"/>
            <w:left w:val="none" w:sz="0" w:space="0" w:color="auto"/>
            <w:bottom w:val="none" w:sz="0" w:space="0" w:color="auto"/>
            <w:right w:val="none" w:sz="0" w:space="0" w:color="auto"/>
          </w:divBdr>
        </w:div>
        <w:div w:id="1722971825">
          <w:marLeft w:val="0"/>
          <w:marRight w:val="0"/>
          <w:marTop w:val="0"/>
          <w:marBottom w:val="0"/>
          <w:divBdr>
            <w:top w:val="none" w:sz="0" w:space="0" w:color="auto"/>
            <w:left w:val="none" w:sz="0" w:space="0" w:color="auto"/>
            <w:bottom w:val="none" w:sz="0" w:space="0" w:color="auto"/>
            <w:right w:val="none" w:sz="0" w:space="0" w:color="auto"/>
          </w:divBdr>
          <w:divsChild>
            <w:div w:id="142803932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357872">
          <w:marLeft w:val="0"/>
          <w:marRight w:val="0"/>
          <w:marTop w:val="0"/>
          <w:marBottom w:val="0"/>
          <w:divBdr>
            <w:top w:val="none" w:sz="0" w:space="0" w:color="auto"/>
            <w:left w:val="none" w:sz="0" w:space="0" w:color="auto"/>
            <w:bottom w:val="none" w:sz="0" w:space="0" w:color="auto"/>
            <w:right w:val="none" w:sz="0" w:space="0" w:color="auto"/>
          </w:divBdr>
        </w:div>
        <w:div w:id="387415105">
          <w:marLeft w:val="0"/>
          <w:marRight w:val="0"/>
          <w:marTop w:val="0"/>
          <w:marBottom w:val="0"/>
          <w:divBdr>
            <w:top w:val="none" w:sz="0" w:space="0" w:color="auto"/>
            <w:left w:val="none" w:sz="0" w:space="0" w:color="auto"/>
            <w:bottom w:val="none" w:sz="0" w:space="0" w:color="auto"/>
            <w:right w:val="none" w:sz="0" w:space="0" w:color="auto"/>
          </w:divBdr>
          <w:divsChild>
            <w:div w:id="188883424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58226674">
          <w:marLeft w:val="0"/>
          <w:marRight w:val="0"/>
          <w:marTop w:val="0"/>
          <w:marBottom w:val="0"/>
          <w:divBdr>
            <w:top w:val="none" w:sz="0" w:space="0" w:color="auto"/>
            <w:left w:val="none" w:sz="0" w:space="0" w:color="auto"/>
            <w:bottom w:val="none" w:sz="0" w:space="0" w:color="auto"/>
            <w:right w:val="none" w:sz="0" w:space="0" w:color="auto"/>
          </w:divBdr>
        </w:div>
        <w:div w:id="1301497471">
          <w:marLeft w:val="0"/>
          <w:marRight w:val="0"/>
          <w:marTop w:val="0"/>
          <w:marBottom w:val="0"/>
          <w:divBdr>
            <w:top w:val="none" w:sz="0" w:space="0" w:color="auto"/>
            <w:left w:val="none" w:sz="0" w:space="0" w:color="auto"/>
            <w:bottom w:val="none" w:sz="0" w:space="0" w:color="auto"/>
            <w:right w:val="none" w:sz="0" w:space="0" w:color="auto"/>
          </w:divBdr>
          <w:divsChild>
            <w:div w:id="146010617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427654790">
          <w:marLeft w:val="0"/>
          <w:marRight w:val="0"/>
          <w:marTop w:val="0"/>
          <w:marBottom w:val="0"/>
          <w:divBdr>
            <w:top w:val="none" w:sz="0" w:space="0" w:color="auto"/>
            <w:left w:val="none" w:sz="0" w:space="0" w:color="auto"/>
            <w:bottom w:val="none" w:sz="0" w:space="0" w:color="auto"/>
            <w:right w:val="none" w:sz="0" w:space="0" w:color="auto"/>
          </w:divBdr>
        </w:div>
        <w:div w:id="264580528">
          <w:marLeft w:val="0"/>
          <w:marRight w:val="0"/>
          <w:marTop w:val="0"/>
          <w:marBottom w:val="0"/>
          <w:divBdr>
            <w:top w:val="none" w:sz="0" w:space="0" w:color="auto"/>
            <w:left w:val="none" w:sz="0" w:space="0" w:color="auto"/>
            <w:bottom w:val="none" w:sz="0" w:space="0" w:color="auto"/>
            <w:right w:val="none" w:sz="0" w:space="0" w:color="auto"/>
          </w:divBdr>
          <w:divsChild>
            <w:div w:id="23967768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03800440">
          <w:marLeft w:val="0"/>
          <w:marRight w:val="0"/>
          <w:marTop w:val="0"/>
          <w:marBottom w:val="0"/>
          <w:divBdr>
            <w:top w:val="none" w:sz="0" w:space="0" w:color="auto"/>
            <w:left w:val="none" w:sz="0" w:space="0" w:color="auto"/>
            <w:bottom w:val="none" w:sz="0" w:space="0" w:color="auto"/>
            <w:right w:val="none" w:sz="0" w:space="0" w:color="auto"/>
          </w:divBdr>
        </w:div>
        <w:div w:id="1893229932">
          <w:marLeft w:val="0"/>
          <w:marRight w:val="0"/>
          <w:marTop w:val="0"/>
          <w:marBottom w:val="0"/>
          <w:divBdr>
            <w:top w:val="none" w:sz="0" w:space="0" w:color="auto"/>
            <w:left w:val="none" w:sz="0" w:space="0" w:color="auto"/>
            <w:bottom w:val="none" w:sz="0" w:space="0" w:color="auto"/>
            <w:right w:val="none" w:sz="0" w:space="0" w:color="auto"/>
          </w:divBdr>
          <w:divsChild>
            <w:div w:id="117349167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0543925">
          <w:marLeft w:val="0"/>
          <w:marRight w:val="0"/>
          <w:marTop w:val="0"/>
          <w:marBottom w:val="0"/>
          <w:divBdr>
            <w:top w:val="none" w:sz="0" w:space="0" w:color="auto"/>
            <w:left w:val="none" w:sz="0" w:space="0" w:color="auto"/>
            <w:bottom w:val="none" w:sz="0" w:space="0" w:color="auto"/>
            <w:right w:val="none" w:sz="0" w:space="0" w:color="auto"/>
          </w:divBdr>
        </w:div>
      </w:divsChild>
    </w:div>
    <w:div w:id="944924181">
      <w:bodyDiv w:val="1"/>
      <w:marLeft w:val="0"/>
      <w:marRight w:val="0"/>
      <w:marTop w:val="0"/>
      <w:marBottom w:val="0"/>
      <w:divBdr>
        <w:top w:val="none" w:sz="0" w:space="0" w:color="auto"/>
        <w:left w:val="none" w:sz="0" w:space="0" w:color="auto"/>
        <w:bottom w:val="none" w:sz="0" w:space="0" w:color="auto"/>
        <w:right w:val="none" w:sz="0" w:space="0" w:color="auto"/>
      </w:divBdr>
      <w:divsChild>
        <w:div w:id="100614600">
          <w:marLeft w:val="0"/>
          <w:marRight w:val="0"/>
          <w:marTop w:val="0"/>
          <w:marBottom w:val="0"/>
          <w:divBdr>
            <w:top w:val="none" w:sz="0" w:space="0" w:color="auto"/>
            <w:left w:val="none" w:sz="0" w:space="0" w:color="auto"/>
            <w:bottom w:val="none" w:sz="0" w:space="0" w:color="auto"/>
            <w:right w:val="none" w:sz="0" w:space="0" w:color="auto"/>
          </w:divBdr>
        </w:div>
        <w:div w:id="685058076">
          <w:marLeft w:val="0"/>
          <w:marRight w:val="0"/>
          <w:marTop w:val="0"/>
          <w:marBottom w:val="0"/>
          <w:divBdr>
            <w:top w:val="none" w:sz="0" w:space="0" w:color="auto"/>
            <w:left w:val="none" w:sz="0" w:space="0" w:color="auto"/>
            <w:bottom w:val="none" w:sz="0" w:space="0" w:color="auto"/>
            <w:right w:val="none" w:sz="0" w:space="0" w:color="auto"/>
          </w:divBdr>
        </w:div>
        <w:div w:id="2131435718">
          <w:marLeft w:val="0"/>
          <w:marRight w:val="0"/>
          <w:marTop w:val="0"/>
          <w:marBottom w:val="0"/>
          <w:divBdr>
            <w:top w:val="none" w:sz="0" w:space="0" w:color="auto"/>
            <w:left w:val="none" w:sz="0" w:space="0" w:color="auto"/>
            <w:bottom w:val="none" w:sz="0" w:space="0" w:color="auto"/>
            <w:right w:val="none" w:sz="0" w:space="0" w:color="auto"/>
          </w:divBdr>
          <w:divsChild>
            <w:div w:id="131016166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40186314">
          <w:marLeft w:val="0"/>
          <w:marRight w:val="0"/>
          <w:marTop w:val="0"/>
          <w:marBottom w:val="0"/>
          <w:divBdr>
            <w:top w:val="none" w:sz="0" w:space="0" w:color="auto"/>
            <w:left w:val="none" w:sz="0" w:space="0" w:color="auto"/>
            <w:bottom w:val="none" w:sz="0" w:space="0" w:color="auto"/>
            <w:right w:val="none" w:sz="0" w:space="0" w:color="auto"/>
          </w:divBdr>
        </w:div>
        <w:div w:id="2104564381">
          <w:marLeft w:val="0"/>
          <w:marRight w:val="0"/>
          <w:marTop w:val="0"/>
          <w:marBottom w:val="0"/>
          <w:divBdr>
            <w:top w:val="none" w:sz="0" w:space="0" w:color="auto"/>
            <w:left w:val="none" w:sz="0" w:space="0" w:color="auto"/>
            <w:bottom w:val="none" w:sz="0" w:space="0" w:color="auto"/>
            <w:right w:val="none" w:sz="0" w:space="0" w:color="auto"/>
          </w:divBdr>
          <w:divsChild>
            <w:div w:id="184223339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362823390">
          <w:marLeft w:val="0"/>
          <w:marRight w:val="0"/>
          <w:marTop w:val="0"/>
          <w:marBottom w:val="0"/>
          <w:divBdr>
            <w:top w:val="none" w:sz="0" w:space="0" w:color="auto"/>
            <w:left w:val="none" w:sz="0" w:space="0" w:color="auto"/>
            <w:bottom w:val="none" w:sz="0" w:space="0" w:color="auto"/>
            <w:right w:val="none" w:sz="0" w:space="0" w:color="auto"/>
          </w:divBdr>
        </w:div>
        <w:div w:id="1194272908">
          <w:marLeft w:val="0"/>
          <w:marRight w:val="0"/>
          <w:marTop w:val="0"/>
          <w:marBottom w:val="0"/>
          <w:divBdr>
            <w:top w:val="none" w:sz="0" w:space="0" w:color="auto"/>
            <w:left w:val="none" w:sz="0" w:space="0" w:color="auto"/>
            <w:bottom w:val="none" w:sz="0" w:space="0" w:color="auto"/>
            <w:right w:val="none" w:sz="0" w:space="0" w:color="auto"/>
          </w:divBdr>
          <w:divsChild>
            <w:div w:id="18217734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35109988">
          <w:marLeft w:val="0"/>
          <w:marRight w:val="0"/>
          <w:marTop w:val="0"/>
          <w:marBottom w:val="0"/>
          <w:divBdr>
            <w:top w:val="none" w:sz="0" w:space="0" w:color="auto"/>
            <w:left w:val="none" w:sz="0" w:space="0" w:color="auto"/>
            <w:bottom w:val="none" w:sz="0" w:space="0" w:color="auto"/>
            <w:right w:val="none" w:sz="0" w:space="0" w:color="auto"/>
          </w:divBdr>
        </w:div>
        <w:div w:id="908148413">
          <w:marLeft w:val="0"/>
          <w:marRight w:val="0"/>
          <w:marTop w:val="0"/>
          <w:marBottom w:val="0"/>
          <w:divBdr>
            <w:top w:val="none" w:sz="0" w:space="0" w:color="auto"/>
            <w:left w:val="none" w:sz="0" w:space="0" w:color="auto"/>
            <w:bottom w:val="none" w:sz="0" w:space="0" w:color="auto"/>
            <w:right w:val="none" w:sz="0" w:space="0" w:color="auto"/>
          </w:divBdr>
          <w:divsChild>
            <w:div w:id="10651089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69021689">
          <w:marLeft w:val="0"/>
          <w:marRight w:val="0"/>
          <w:marTop w:val="0"/>
          <w:marBottom w:val="0"/>
          <w:divBdr>
            <w:top w:val="none" w:sz="0" w:space="0" w:color="auto"/>
            <w:left w:val="none" w:sz="0" w:space="0" w:color="auto"/>
            <w:bottom w:val="none" w:sz="0" w:space="0" w:color="auto"/>
            <w:right w:val="none" w:sz="0" w:space="0" w:color="auto"/>
          </w:divBdr>
        </w:div>
        <w:div w:id="227545005">
          <w:marLeft w:val="0"/>
          <w:marRight w:val="0"/>
          <w:marTop w:val="0"/>
          <w:marBottom w:val="0"/>
          <w:divBdr>
            <w:top w:val="none" w:sz="0" w:space="0" w:color="auto"/>
            <w:left w:val="none" w:sz="0" w:space="0" w:color="auto"/>
            <w:bottom w:val="none" w:sz="0" w:space="0" w:color="auto"/>
            <w:right w:val="none" w:sz="0" w:space="0" w:color="auto"/>
          </w:divBdr>
          <w:divsChild>
            <w:div w:id="157662309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102993101">
          <w:marLeft w:val="0"/>
          <w:marRight w:val="0"/>
          <w:marTop w:val="0"/>
          <w:marBottom w:val="0"/>
          <w:divBdr>
            <w:top w:val="none" w:sz="0" w:space="0" w:color="auto"/>
            <w:left w:val="none" w:sz="0" w:space="0" w:color="auto"/>
            <w:bottom w:val="none" w:sz="0" w:space="0" w:color="auto"/>
            <w:right w:val="none" w:sz="0" w:space="0" w:color="auto"/>
          </w:divBdr>
        </w:div>
        <w:div w:id="1066336843">
          <w:marLeft w:val="0"/>
          <w:marRight w:val="0"/>
          <w:marTop w:val="0"/>
          <w:marBottom w:val="0"/>
          <w:divBdr>
            <w:top w:val="none" w:sz="0" w:space="0" w:color="auto"/>
            <w:left w:val="none" w:sz="0" w:space="0" w:color="auto"/>
            <w:bottom w:val="none" w:sz="0" w:space="0" w:color="auto"/>
            <w:right w:val="none" w:sz="0" w:space="0" w:color="auto"/>
          </w:divBdr>
          <w:divsChild>
            <w:div w:id="169399324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17395599">
          <w:marLeft w:val="0"/>
          <w:marRight w:val="0"/>
          <w:marTop w:val="0"/>
          <w:marBottom w:val="0"/>
          <w:divBdr>
            <w:top w:val="none" w:sz="0" w:space="0" w:color="auto"/>
            <w:left w:val="none" w:sz="0" w:space="0" w:color="auto"/>
            <w:bottom w:val="none" w:sz="0" w:space="0" w:color="auto"/>
            <w:right w:val="none" w:sz="0" w:space="0" w:color="auto"/>
          </w:divBdr>
        </w:div>
        <w:div w:id="149686381">
          <w:marLeft w:val="0"/>
          <w:marRight w:val="0"/>
          <w:marTop w:val="0"/>
          <w:marBottom w:val="0"/>
          <w:divBdr>
            <w:top w:val="none" w:sz="0" w:space="0" w:color="auto"/>
            <w:left w:val="none" w:sz="0" w:space="0" w:color="auto"/>
            <w:bottom w:val="none" w:sz="0" w:space="0" w:color="auto"/>
            <w:right w:val="none" w:sz="0" w:space="0" w:color="auto"/>
          </w:divBdr>
          <w:divsChild>
            <w:div w:id="141663170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90906754">
          <w:marLeft w:val="0"/>
          <w:marRight w:val="0"/>
          <w:marTop w:val="0"/>
          <w:marBottom w:val="0"/>
          <w:divBdr>
            <w:top w:val="none" w:sz="0" w:space="0" w:color="auto"/>
            <w:left w:val="none" w:sz="0" w:space="0" w:color="auto"/>
            <w:bottom w:val="none" w:sz="0" w:space="0" w:color="auto"/>
            <w:right w:val="none" w:sz="0" w:space="0" w:color="auto"/>
          </w:divBdr>
        </w:div>
        <w:div w:id="600332331">
          <w:marLeft w:val="0"/>
          <w:marRight w:val="0"/>
          <w:marTop w:val="0"/>
          <w:marBottom w:val="0"/>
          <w:divBdr>
            <w:top w:val="none" w:sz="0" w:space="0" w:color="auto"/>
            <w:left w:val="none" w:sz="0" w:space="0" w:color="auto"/>
            <w:bottom w:val="none" w:sz="0" w:space="0" w:color="auto"/>
            <w:right w:val="none" w:sz="0" w:space="0" w:color="auto"/>
          </w:divBdr>
          <w:divsChild>
            <w:div w:id="114369872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3162330">
          <w:marLeft w:val="0"/>
          <w:marRight w:val="0"/>
          <w:marTop w:val="0"/>
          <w:marBottom w:val="0"/>
          <w:divBdr>
            <w:top w:val="none" w:sz="0" w:space="0" w:color="auto"/>
            <w:left w:val="none" w:sz="0" w:space="0" w:color="auto"/>
            <w:bottom w:val="none" w:sz="0" w:space="0" w:color="auto"/>
            <w:right w:val="none" w:sz="0" w:space="0" w:color="auto"/>
          </w:divBdr>
        </w:div>
        <w:div w:id="125779138">
          <w:marLeft w:val="0"/>
          <w:marRight w:val="0"/>
          <w:marTop w:val="0"/>
          <w:marBottom w:val="0"/>
          <w:divBdr>
            <w:top w:val="none" w:sz="0" w:space="0" w:color="auto"/>
            <w:left w:val="none" w:sz="0" w:space="0" w:color="auto"/>
            <w:bottom w:val="none" w:sz="0" w:space="0" w:color="auto"/>
            <w:right w:val="none" w:sz="0" w:space="0" w:color="auto"/>
          </w:divBdr>
          <w:divsChild>
            <w:div w:id="68232424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8179874">
          <w:marLeft w:val="0"/>
          <w:marRight w:val="0"/>
          <w:marTop w:val="0"/>
          <w:marBottom w:val="0"/>
          <w:divBdr>
            <w:top w:val="none" w:sz="0" w:space="0" w:color="auto"/>
            <w:left w:val="none" w:sz="0" w:space="0" w:color="auto"/>
            <w:bottom w:val="none" w:sz="0" w:space="0" w:color="auto"/>
            <w:right w:val="none" w:sz="0" w:space="0" w:color="auto"/>
          </w:divBdr>
        </w:div>
        <w:div w:id="200746939">
          <w:marLeft w:val="0"/>
          <w:marRight w:val="0"/>
          <w:marTop w:val="0"/>
          <w:marBottom w:val="0"/>
          <w:divBdr>
            <w:top w:val="none" w:sz="0" w:space="0" w:color="auto"/>
            <w:left w:val="none" w:sz="0" w:space="0" w:color="auto"/>
            <w:bottom w:val="none" w:sz="0" w:space="0" w:color="auto"/>
            <w:right w:val="none" w:sz="0" w:space="0" w:color="auto"/>
          </w:divBdr>
        </w:div>
        <w:div w:id="1381172974">
          <w:marLeft w:val="0"/>
          <w:marRight w:val="0"/>
          <w:marTop w:val="0"/>
          <w:marBottom w:val="0"/>
          <w:divBdr>
            <w:top w:val="none" w:sz="0" w:space="0" w:color="auto"/>
            <w:left w:val="none" w:sz="0" w:space="0" w:color="auto"/>
            <w:bottom w:val="none" w:sz="0" w:space="0" w:color="auto"/>
            <w:right w:val="none" w:sz="0" w:space="0" w:color="auto"/>
          </w:divBdr>
          <w:divsChild>
            <w:div w:id="89380802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35326556">
          <w:marLeft w:val="0"/>
          <w:marRight w:val="0"/>
          <w:marTop w:val="0"/>
          <w:marBottom w:val="0"/>
          <w:divBdr>
            <w:top w:val="none" w:sz="0" w:space="0" w:color="auto"/>
            <w:left w:val="none" w:sz="0" w:space="0" w:color="auto"/>
            <w:bottom w:val="none" w:sz="0" w:space="0" w:color="auto"/>
            <w:right w:val="none" w:sz="0" w:space="0" w:color="auto"/>
          </w:divBdr>
        </w:div>
        <w:div w:id="1220437197">
          <w:marLeft w:val="0"/>
          <w:marRight w:val="0"/>
          <w:marTop w:val="0"/>
          <w:marBottom w:val="0"/>
          <w:divBdr>
            <w:top w:val="none" w:sz="0" w:space="0" w:color="auto"/>
            <w:left w:val="none" w:sz="0" w:space="0" w:color="auto"/>
            <w:bottom w:val="none" w:sz="0" w:space="0" w:color="auto"/>
            <w:right w:val="none" w:sz="0" w:space="0" w:color="auto"/>
          </w:divBdr>
          <w:divsChild>
            <w:div w:id="184971466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775758738">
          <w:marLeft w:val="0"/>
          <w:marRight w:val="0"/>
          <w:marTop w:val="0"/>
          <w:marBottom w:val="0"/>
          <w:divBdr>
            <w:top w:val="none" w:sz="0" w:space="0" w:color="auto"/>
            <w:left w:val="none" w:sz="0" w:space="0" w:color="auto"/>
            <w:bottom w:val="none" w:sz="0" w:space="0" w:color="auto"/>
            <w:right w:val="none" w:sz="0" w:space="0" w:color="auto"/>
          </w:divBdr>
        </w:div>
        <w:div w:id="378749066">
          <w:marLeft w:val="0"/>
          <w:marRight w:val="0"/>
          <w:marTop w:val="0"/>
          <w:marBottom w:val="0"/>
          <w:divBdr>
            <w:top w:val="none" w:sz="0" w:space="0" w:color="auto"/>
            <w:left w:val="none" w:sz="0" w:space="0" w:color="auto"/>
            <w:bottom w:val="none" w:sz="0" w:space="0" w:color="auto"/>
            <w:right w:val="none" w:sz="0" w:space="0" w:color="auto"/>
          </w:divBdr>
          <w:divsChild>
            <w:div w:id="722752907">
              <w:marLeft w:val="0"/>
              <w:marRight w:val="0"/>
              <w:marTop w:val="0"/>
              <w:marBottom w:val="0"/>
              <w:divBdr>
                <w:top w:val="single" w:sz="6" w:space="8" w:color="CCCCCC"/>
                <w:left w:val="single" w:sz="6" w:space="8" w:color="CCCCCC"/>
                <w:bottom w:val="single" w:sz="6" w:space="8" w:color="CCCCCC"/>
                <w:right w:val="single" w:sz="6" w:space="8" w:color="CCCCCC"/>
              </w:divBdr>
            </w:div>
            <w:div w:id="15825258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349841278">
          <w:marLeft w:val="0"/>
          <w:marRight w:val="0"/>
          <w:marTop w:val="0"/>
          <w:marBottom w:val="0"/>
          <w:divBdr>
            <w:top w:val="none" w:sz="0" w:space="0" w:color="auto"/>
            <w:left w:val="none" w:sz="0" w:space="0" w:color="auto"/>
            <w:bottom w:val="none" w:sz="0" w:space="0" w:color="auto"/>
            <w:right w:val="none" w:sz="0" w:space="0" w:color="auto"/>
          </w:divBdr>
        </w:div>
        <w:div w:id="492532642">
          <w:marLeft w:val="0"/>
          <w:marRight w:val="0"/>
          <w:marTop w:val="0"/>
          <w:marBottom w:val="0"/>
          <w:divBdr>
            <w:top w:val="none" w:sz="0" w:space="0" w:color="auto"/>
            <w:left w:val="none" w:sz="0" w:space="0" w:color="auto"/>
            <w:bottom w:val="none" w:sz="0" w:space="0" w:color="auto"/>
            <w:right w:val="none" w:sz="0" w:space="0" w:color="auto"/>
          </w:divBdr>
          <w:divsChild>
            <w:div w:id="26531347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853106140">
          <w:marLeft w:val="0"/>
          <w:marRight w:val="0"/>
          <w:marTop w:val="0"/>
          <w:marBottom w:val="0"/>
          <w:divBdr>
            <w:top w:val="none" w:sz="0" w:space="0" w:color="auto"/>
            <w:left w:val="none" w:sz="0" w:space="0" w:color="auto"/>
            <w:bottom w:val="none" w:sz="0" w:space="0" w:color="auto"/>
            <w:right w:val="none" w:sz="0" w:space="0" w:color="auto"/>
          </w:divBdr>
        </w:div>
        <w:div w:id="203441932">
          <w:marLeft w:val="0"/>
          <w:marRight w:val="0"/>
          <w:marTop w:val="0"/>
          <w:marBottom w:val="0"/>
          <w:divBdr>
            <w:top w:val="none" w:sz="0" w:space="0" w:color="auto"/>
            <w:left w:val="none" w:sz="0" w:space="0" w:color="auto"/>
            <w:bottom w:val="none" w:sz="0" w:space="0" w:color="auto"/>
            <w:right w:val="none" w:sz="0" w:space="0" w:color="auto"/>
          </w:divBdr>
          <w:divsChild>
            <w:div w:id="167491781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49504864">
          <w:marLeft w:val="0"/>
          <w:marRight w:val="0"/>
          <w:marTop w:val="0"/>
          <w:marBottom w:val="0"/>
          <w:divBdr>
            <w:top w:val="none" w:sz="0" w:space="0" w:color="auto"/>
            <w:left w:val="none" w:sz="0" w:space="0" w:color="auto"/>
            <w:bottom w:val="none" w:sz="0" w:space="0" w:color="auto"/>
            <w:right w:val="none" w:sz="0" w:space="0" w:color="auto"/>
          </w:divBdr>
        </w:div>
        <w:div w:id="881332807">
          <w:marLeft w:val="0"/>
          <w:marRight w:val="0"/>
          <w:marTop w:val="0"/>
          <w:marBottom w:val="0"/>
          <w:divBdr>
            <w:top w:val="none" w:sz="0" w:space="0" w:color="auto"/>
            <w:left w:val="none" w:sz="0" w:space="0" w:color="auto"/>
            <w:bottom w:val="none" w:sz="0" w:space="0" w:color="auto"/>
            <w:right w:val="none" w:sz="0" w:space="0" w:color="auto"/>
          </w:divBdr>
          <w:divsChild>
            <w:div w:id="840436849">
              <w:marLeft w:val="0"/>
              <w:marRight w:val="0"/>
              <w:marTop w:val="0"/>
              <w:marBottom w:val="0"/>
              <w:divBdr>
                <w:top w:val="single" w:sz="6" w:space="8" w:color="CCCCCC"/>
                <w:left w:val="single" w:sz="6" w:space="8" w:color="CCCCCC"/>
                <w:bottom w:val="single" w:sz="6" w:space="8" w:color="CCCCCC"/>
                <w:right w:val="single" w:sz="6" w:space="8" w:color="CCCCCC"/>
              </w:divBdr>
            </w:div>
            <w:div w:id="1438212522">
              <w:marLeft w:val="0"/>
              <w:marRight w:val="0"/>
              <w:marTop w:val="0"/>
              <w:marBottom w:val="0"/>
              <w:divBdr>
                <w:top w:val="single" w:sz="6" w:space="8" w:color="CCCCCC"/>
                <w:left w:val="single" w:sz="6" w:space="8" w:color="CCCCCC"/>
                <w:bottom w:val="single" w:sz="6" w:space="8" w:color="CCCCCC"/>
                <w:right w:val="single" w:sz="6" w:space="8" w:color="CCCCCC"/>
              </w:divBdr>
            </w:div>
            <w:div w:id="15901966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32931587">
          <w:marLeft w:val="0"/>
          <w:marRight w:val="0"/>
          <w:marTop w:val="0"/>
          <w:marBottom w:val="0"/>
          <w:divBdr>
            <w:top w:val="none" w:sz="0" w:space="0" w:color="auto"/>
            <w:left w:val="none" w:sz="0" w:space="0" w:color="auto"/>
            <w:bottom w:val="none" w:sz="0" w:space="0" w:color="auto"/>
            <w:right w:val="none" w:sz="0" w:space="0" w:color="auto"/>
          </w:divBdr>
        </w:div>
        <w:div w:id="1134714272">
          <w:marLeft w:val="0"/>
          <w:marRight w:val="0"/>
          <w:marTop w:val="0"/>
          <w:marBottom w:val="0"/>
          <w:divBdr>
            <w:top w:val="none" w:sz="0" w:space="0" w:color="auto"/>
            <w:left w:val="none" w:sz="0" w:space="0" w:color="auto"/>
            <w:bottom w:val="none" w:sz="0" w:space="0" w:color="auto"/>
            <w:right w:val="none" w:sz="0" w:space="0" w:color="auto"/>
          </w:divBdr>
          <w:divsChild>
            <w:div w:id="192344214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768622136">
          <w:marLeft w:val="0"/>
          <w:marRight w:val="0"/>
          <w:marTop w:val="0"/>
          <w:marBottom w:val="0"/>
          <w:divBdr>
            <w:top w:val="none" w:sz="0" w:space="0" w:color="auto"/>
            <w:left w:val="none" w:sz="0" w:space="0" w:color="auto"/>
            <w:bottom w:val="none" w:sz="0" w:space="0" w:color="auto"/>
            <w:right w:val="none" w:sz="0" w:space="0" w:color="auto"/>
          </w:divBdr>
        </w:div>
        <w:div w:id="1155806177">
          <w:marLeft w:val="0"/>
          <w:marRight w:val="0"/>
          <w:marTop w:val="0"/>
          <w:marBottom w:val="0"/>
          <w:divBdr>
            <w:top w:val="none" w:sz="0" w:space="0" w:color="auto"/>
            <w:left w:val="none" w:sz="0" w:space="0" w:color="auto"/>
            <w:bottom w:val="none" w:sz="0" w:space="0" w:color="auto"/>
            <w:right w:val="none" w:sz="0" w:space="0" w:color="auto"/>
          </w:divBdr>
        </w:div>
        <w:div w:id="1342927840">
          <w:marLeft w:val="0"/>
          <w:marRight w:val="0"/>
          <w:marTop w:val="0"/>
          <w:marBottom w:val="0"/>
          <w:divBdr>
            <w:top w:val="none" w:sz="0" w:space="0" w:color="auto"/>
            <w:left w:val="none" w:sz="0" w:space="0" w:color="auto"/>
            <w:bottom w:val="none" w:sz="0" w:space="0" w:color="auto"/>
            <w:right w:val="none" w:sz="0" w:space="0" w:color="auto"/>
          </w:divBdr>
          <w:divsChild>
            <w:div w:id="164796928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005233093">
          <w:marLeft w:val="0"/>
          <w:marRight w:val="0"/>
          <w:marTop w:val="0"/>
          <w:marBottom w:val="0"/>
          <w:divBdr>
            <w:top w:val="none" w:sz="0" w:space="0" w:color="auto"/>
            <w:left w:val="none" w:sz="0" w:space="0" w:color="auto"/>
            <w:bottom w:val="none" w:sz="0" w:space="0" w:color="auto"/>
            <w:right w:val="none" w:sz="0" w:space="0" w:color="auto"/>
          </w:divBdr>
        </w:div>
        <w:div w:id="1078402320">
          <w:marLeft w:val="0"/>
          <w:marRight w:val="0"/>
          <w:marTop w:val="0"/>
          <w:marBottom w:val="0"/>
          <w:divBdr>
            <w:top w:val="none" w:sz="0" w:space="0" w:color="auto"/>
            <w:left w:val="none" w:sz="0" w:space="0" w:color="auto"/>
            <w:bottom w:val="none" w:sz="0" w:space="0" w:color="auto"/>
            <w:right w:val="none" w:sz="0" w:space="0" w:color="auto"/>
          </w:divBdr>
          <w:divsChild>
            <w:div w:id="1389644995">
              <w:marLeft w:val="0"/>
              <w:marRight w:val="0"/>
              <w:marTop w:val="0"/>
              <w:marBottom w:val="0"/>
              <w:divBdr>
                <w:top w:val="single" w:sz="6" w:space="8" w:color="CCCCCC"/>
                <w:left w:val="single" w:sz="6" w:space="8" w:color="CCCCCC"/>
                <w:bottom w:val="single" w:sz="6" w:space="8" w:color="CCCCCC"/>
                <w:right w:val="single" w:sz="6" w:space="8" w:color="CCCCCC"/>
              </w:divBdr>
            </w:div>
            <w:div w:id="202416142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1654495">
          <w:marLeft w:val="0"/>
          <w:marRight w:val="0"/>
          <w:marTop w:val="0"/>
          <w:marBottom w:val="0"/>
          <w:divBdr>
            <w:top w:val="none" w:sz="0" w:space="0" w:color="auto"/>
            <w:left w:val="none" w:sz="0" w:space="0" w:color="auto"/>
            <w:bottom w:val="none" w:sz="0" w:space="0" w:color="auto"/>
            <w:right w:val="none" w:sz="0" w:space="0" w:color="auto"/>
          </w:divBdr>
        </w:div>
        <w:div w:id="486282324">
          <w:marLeft w:val="0"/>
          <w:marRight w:val="0"/>
          <w:marTop w:val="0"/>
          <w:marBottom w:val="0"/>
          <w:divBdr>
            <w:top w:val="none" w:sz="0" w:space="0" w:color="auto"/>
            <w:left w:val="none" w:sz="0" w:space="0" w:color="auto"/>
            <w:bottom w:val="none" w:sz="0" w:space="0" w:color="auto"/>
            <w:right w:val="none" w:sz="0" w:space="0" w:color="auto"/>
          </w:divBdr>
          <w:divsChild>
            <w:div w:id="1181238355">
              <w:marLeft w:val="0"/>
              <w:marRight w:val="0"/>
              <w:marTop w:val="0"/>
              <w:marBottom w:val="0"/>
              <w:divBdr>
                <w:top w:val="single" w:sz="6" w:space="8" w:color="CCCCCC"/>
                <w:left w:val="single" w:sz="6" w:space="8" w:color="CCCCCC"/>
                <w:bottom w:val="single" w:sz="6" w:space="8" w:color="CCCCCC"/>
                <w:right w:val="single" w:sz="6" w:space="8" w:color="CCCCCC"/>
              </w:divBdr>
            </w:div>
            <w:div w:id="80481269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95223419">
          <w:marLeft w:val="0"/>
          <w:marRight w:val="0"/>
          <w:marTop w:val="0"/>
          <w:marBottom w:val="0"/>
          <w:divBdr>
            <w:top w:val="none" w:sz="0" w:space="0" w:color="auto"/>
            <w:left w:val="none" w:sz="0" w:space="0" w:color="auto"/>
            <w:bottom w:val="none" w:sz="0" w:space="0" w:color="auto"/>
            <w:right w:val="none" w:sz="0" w:space="0" w:color="auto"/>
          </w:divBdr>
        </w:div>
        <w:div w:id="925000222">
          <w:marLeft w:val="0"/>
          <w:marRight w:val="0"/>
          <w:marTop w:val="0"/>
          <w:marBottom w:val="0"/>
          <w:divBdr>
            <w:top w:val="none" w:sz="0" w:space="0" w:color="auto"/>
            <w:left w:val="none" w:sz="0" w:space="0" w:color="auto"/>
            <w:bottom w:val="none" w:sz="0" w:space="0" w:color="auto"/>
            <w:right w:val="none" w:sz="0" w:space="0" w:color="auto"/>
          </w:divBdr>
        </w:div>
        <w:div w:id="2065595096">
          <w:marLeft w:val="0"/>
          <w:marRight w:val="0"/>
          <w:marTop w:val="0"/>
          <w:marBottom w:val="0"/>
          <w:divBdr>
            <w:top w:val="none" w:sz="0" w:space="0" w:color="auto"/>
            <w:left w:val="none" w:sz="0" w:space="0" w:color="auto"/>
            <w:bottom w:val="none" w:sz="0" w:space="0" w:color="auto"/>
            <w:right w:val="none" w:sz="0" w:space="0" w:color="auto"/>
          </w:divBdr>
          <w:divsChild>
            <w:div w:id="921791177">
              <w:marLeft w:val="0"/>
              <w:marRight w:val="0"/>
              <w:marTop w:val="0"/>
              <w:marBottom w:val="0"/>
              <w:divBdr>
                <w:top w:val="single" w:sz="6" w:space="8" w:color="CCCCCC"/>
                <w:left w:val="single" w:sz="6" w:space="8" w:color="CCCCCC"/>
                <w:bottom w:val="single" w:sz="6" w:space="8" w:color="CCCCCC"/>
                <w:right w:val="single" w:sz="6" w:space="8" w:color="CCCCCC"/>
              </w:divBdr>
            </w:div>
            <w:div w:id="146939908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74955012">
          <w:marLeft w:val="0"/>
          <w:marRight w:val="0"/>
          <w:marTop w:val="0"/>
          <w:marBottom w:val="0"/>
          <w:divBdr>
            <w:top w:val="none" w:sz="0" w:space="0" w:color="auto"/>
            <w:left w:val="none" w:sz="0" w:space="0" w:color="auto"/>
            <w:bottom w:val="none" w:sz="0" w:space="0" w:color="auto"/>
            <w:right w:val="none" w:sz="0" w:space="0" w:color="auto"/>
          </w:divBdr>
        </w:div>
        <w:div w:id="1330139554">
          <w:marLeft w:val="0"/>
          <w:marRight w:val="0"/>
          <w:marTop w:val="0"/>
          <w:marBottom w:val="0"/>
          <w:divBdr>
            <w:top w:val="none" w:sz="0" w:space="0" w:color="auto"/>
            <w:left w:val="none" w:sz="0" w:space="0" w:color="auto"/>
            <w:bottom w:val="none" w:sz="0" w:space="0" w:color="auto"/>
            <w:right w:val="none" w:sz="0" w:space="0" w:color="auto"/>
          </w:divBdr>
          <w:divsChild>
            <w:div w:id="68093320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07452336">
          <w:marLeft w:val="0"/>
          <w:marRight w:val="0"/>
          <w:marTop w:val="0"/>
          <w:marBottom w:val="0"/>
          <w:divBdr>
            <w:top w:val="none" w:sz="0" w:space="0" w:color="auto"/>
            <w:left w:val="none" w:sz="0" w:space="0" w:color="auto"/>
            <w:bottom w:val="none" w:sz="0" w:space="0" w:color="auto"/>
            <w:right w:val="none" w:sz="0" w:space="0" w:color="auto"/>
          </w:divBdr>
        </w:div>
        <w:div w:id="1617906670">
          <w:marLeft w:val="0"/>
          <w:marRight w:val="0"/>
          <w:marTop w:val="0"/>
          <w:marBottom w:val="0"/>
          <w:divBdr>
            <w:top w:val="none" w:sz="0" w:space="0" w:color="auto"/>
            <w:left w:val="none" w:sz="0" w:space="0" w:color="auto"/>
            <w:bottom w:val="none" w:sz="0" w:space="0" w:color="auto"/>
            <w:right w:val="none" w:sz="0" w:space="0" w:color="auto"/>
          </w:divBdr>
          <w:divsChild>
            <w:div w:id="186975483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30613055">
          <w:marLeft w:val="0"/>
          <w:marRight w:val="0"/>
          <w:marTop w:val="0"/>
          <w:marBottom w:val="0"/>
          <w:divBdr>
            <w:top w:val="none" w:sz="0" w:space="0" w:color="auto"/>
            <w:left w:val="none" w:sz="0" w:space="0" w:color="auto"/>
            <w:bottom w:val="none" w:sz="0" w:space="0" w:color="auto"/>
            <w:right w:val="none" w:sz="0" w:space="0" w:color="auto"/>
          </w:divBdr>
        </w:div>
        <w:div w:id="1755937251">
          <w:marLeft w:val="0"/>
          <w:marRight w:val="0"/>
          <w:marTop w:val="0"/>
          <w:marBottom w:val="0"/>
          <w:divBdr>
            <w:top w:val="none" w:sz="0" w:space="0" w:color="auto"/>
            <w:left w:val="none" w:sz="0" w:space="0" w:color="auto"/>
            <w:bottom w:val="none" w:sz="0" w:space="0" w:color="auto"/>
            <w:right w:val="none" w:sz="0" w:space="0" w:color="auto"/>
          </w:divBdr>
        </w:div>
        <w:div w:id="2083212827">
          <w:marLeft w:val="0"/>
          <w:marRight w:val="0"/>
          <w:marTop w:val="0"/>
          <w:marBottom w:val="0"/>
          <w:divBdr>
            <w:top w:val="none" w:sz="0" w:space="0" w:color="auto"/>
            <w:left w:val="none" w:sz="0" w:space="0" w:color="auto"/>
            <w:bottom w:val="none" w:sz="0" w:space="0" w:color="auto"/>
            <w:right w:val="none" w:sz="0" w:space="0" w:color="auto"/>
          </w:divBdr>
          <w:divsChild>
            <w:div w:id="76716453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11694812">
          <w:marLeft w:val="0"/>
          <w:marRight w:val="0"/>
          <w:marTop w:val="0"/>
          <w:marBottom w:val="0"/>
          <w:divBdr>
            <w:top w:val="none" w:sz="0" w:space="0" w:color="auto"/>
            <w:left w:val="none" w:sz="0" w:space="0" w:color="auto"/>
            <w:bottom w:val="none" w:sz="0" w:space="0" w:color="auto"/>
            <w:right w:val="none" w:sz="0" w:space="0" w:color="auto"/>
          </w:divBdr>
        </w:div>
        <w:div w:id="1171531552">
          <w:marLeft w:val="0"/>
          <w:marRight w:val="0"/>
          <w:marTop w:val="0"/>
          <w:marBottom w:val="0"/>
          <w:divBdr>
            <w:top w:val="none" w:sz="0" w:space="0" w:color="auto"/>
            <w:left w:val="none" w:sz="0" w:space="0" w:color="auto"/>
            <w:bottom w:val="none" w:sz="0" w:space="0" w:color="auto"/>
            <w:right w:val="none" w:sz="0" w:space="0" w:color="auto"/>
          </w:divBdr>
          <w:divsChild>
            <w:div w:id="2741866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472211363">
          <w:marLeft w:val="0"/>
          <w:marRight w:val="0"/>
          <w:marTop w:val="0"/>
          <w:marBottom w:val="0"/>
          <w:divBdr>
            <w:top w:val="none" w:sz="0" w:space="0" w:color="auto"/>
            <w:left w:val="none" w:sz="0" w:space="0" w:color="auto"/>
            <w:bottom w:val="none" w:sz="0" w:space="0" w:color="auto"/>
            <w:right w:val="none" w:sz="0" w:space="0" w:color="auto"/>
          </w:divBdr>
        </w:div>
        <w:div w:id="1582177569">
          <w:marLeft w:val="0"/>
          <w:marRight w:val="0"/>
          <w:marTop w:val="0"/>
          <w:marBottom w:val="0"/>
          <w:divBdr>
            <w:top w:val="none" w:sz="0" w:space="0" w:color="auto"/>
            <w:left w:val="none" w:sz="0" w:space="0" w:color="auto"/>
            <w:bottom w:val="none" w:sz="0" w:space="0" w:color="auto"/>
            <w:right w:val="none" w:sz="0" w:space="0" w:color="auto"/>
          </w:divBdr>
          <w:divsChild>
            <w:div w:id="33641961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411195910">
          <w:marLeft w:val="0"/>
          <w:marRight w:val="0"/>
          <w:marTop w:val="0"/>
          <w:marBottom w:val="0"/>
          <w:divBdr>
            <w:top w:val="none" w:sz="0" w:space="0" w:color="auto"/>
            <w:left w:val="none" w:sz="0" w:space="0" w:color="auto"/>
            <w:bottom w:val="none" w:sz="0" w:space="0" w:color="auto"/>
            <w:right w:val="none" w:sz="0" w:space="0" w:color="auto"/>
          </w:divBdr>
        </w:div>
        <w:div w:id="2078547993">
          <w:marLeft w:val="0"/>
          <w:marRight w:val="0"/>
          <w:marTop w:val="0"/>
          <w:marBottom w:val="0"/>
          <w:divBdr>
            <w:top w:val="none" w:sz="0" w:space="0" w:color="auto"/>
            <w:left w:val="none" w:sz="0" w:space="0" w:color="auto"/>
            <w:bottom w:val="none" w:sz="0" w:space="0" w:color="auto"/>
            <w:right w:val="none" w:sz="0" w:space="0" w:color="auto"/>
          </w:divBdr>
          <w:divsChild>
            <w:div w:id="110422980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035878967">
          <w:marLeft w:val="0"/>
          <w:marRight w:val="0"/>
          <w:marTop w:val="0"/>
          <w:marBottom w:val="0"/>
          <w:divBdr>
            <w:top w:val="none" w:sz="0" w:space="0" w:color="auto"/>
            <w:left w:val="none" w:sz="0" w:space="0" w:color="auto"/>
            <w:bottom w:val="none" w:sz="0" w:space="0" w:color="auto"/>
            <w:right w:val="none" w:sz="0" w:space="0" w:color="auto"/>
          </w:divBdr>
        </w:div>
      </w:divsChild>
    </w:div>
    <w:div w:id="2071079241">
      <w:bodyDiv w:val="1"/>
      <w:marLeft w:val="0"/>
      <w:marRight w:val="0"/>
      <w:marTop w:val="0"/>
      <w:marBottom w:val="0"/>
      <w:divBdr>
        <w:top w:val="none" w:sz="0" w:space="0" w:color="auto"/>
        <w:left w:val="none" w:sz="0" w:space="0" w:color="auto"/>
        <w:bottom w:val="none" w:sz="0" w:space="0" w:color="auto"/>
        <w:right w:val="none" w:sz="0" w:space="0" w:color="auto"/>
      </w:divBdr>
      <w:divsChild>
        <w:div w:id="406726470">
          <w:marLeft w:val="0"/>
          <w:marRight w:val="0"/>
          <w:marTop w:val="0"/>
          <w:marBottom w:val="0"/>
          <w:divBdr>
            <w:top w:val="none" w:sz="0" w:space="0" w:color="auto"/>
            <w:left w:val="none" w:sz="0" w:space="0" w:color="auto"/>
            <w:bottom w:val="none" w:sz="0" w:space="0" w:color="auto"/>
            <w:right w:val="none" w:sz="0" w:space="0" w:color="auto"/>
          </w:divBdr>
        </w:div>
        <w:div w:id="910384566">
          <w:marLeft w:val="0"/>
          <w:marRight w:val="0"/>
          <w:marTop w:val="0"/>
          <w:marBottom w:val="0"/>
          <w:divBdr>
            <w:top w:val="none" w:sz="0" w:space="0" w:color="auto"/>
            <w:left w:val="none" w:sz="0" w:space="0" w:color="auto"/>
            <w:bottom w:val="none" w:sz="0" w:space="0" w:color="auto"/>
            <w:right w:val="none" w:sz="0" w:space="0" w:color="auto"/>
          </w:divBdr>
        </w:div>
        <w:div w:id="1951663923">
          <w:marLeft w:val="0"/>
          <w:marRight w:val="0"/>
          <w:marTop w:val="0"/>
          <w:marBottom w:val="0"/>
          <w:divBdr>
            <w:top w:val="none" w:sz="0" w:space="0" w:color="auto"/>
            <w:left w:val="none" w:sz="0" w:space="0" w:color="auto"/>
            <w:bottom w:val="none" w:sz="0" w:space="0" w:color="auto"/>
            <w:right w:val="none" w:sz="0" w:space="0" w:color="auto"/>
          </w:divBdr>
          <w:divsChild>
            <w:div w:id="994991930">
              <w:marLeft w:val="0"/>
              <w:marRight w:val="0"/>
              <w:marTop w:val="0"/>
              <w:marBottom w:val="0"/>
              <w:divBdr>
                <w:top w:val="single" w:sz="6" w:space="8" w:color="CCCCCC"/>
                <w:left w:val="single" w:sz="6" w:space="8" w:color="CCCCCC"/>
                <w:bottom w:val="single" w:sz="6" w:space="8" w:color="CCCCCC"/>
                <w:right w:val="single" w:sz="6" w:space="8" w:color="CCCCCC"/>
              </w:divBdr>
            </w:div>
            <w:div w:id="1336346774">
              <w:marLeft w:val="0"/>
              <w:marRight w:val="0"/>
              <w:marTop w:val="0"/>
              <w:marBottom w:val="0"/>
              <w:divBdr>
                <w:top w:val="single" w:sz="6" w:space="8" w:color="CCCCCC"/>
                <w:left w:val="single" w:sz="6" w:space="8" w:color="CCCCCC"/>
                <w:bottom w:val="single" w:sz="6" w:space="8" w:color="CCCCCC"/>
                <w:right w:val="single" w:sz="6" w:space="8" w:color="CCCCCC"/>
              </w:divBdr>
            </w:div>
            <w:div w:id="1651864784">
              <w:marLeft w:val="0"/>
              <w:marRight w:val="0"/>
              <w:marTop w:val="0"/>
              <w:marBottom w:val="0"/>
              <w:divBdr>
                <w:top w:val="single" w:sz="6" w:space="8" w:color="CCCCCC"/>
                <w:left w:val="single" w:sz="6" w:space="8" w:color="CCCCCC"/>
                <w:bottom w:val="single" w:sz="6" w:space="8" w:color="CCCCCC"/>
                <w:right w:val="single" w:sz="6" w:space="8" w:color="CCCCCC"/>
              </w:divBdr>
            </w:div>
            <w:div w:id="77678592">
              <w:marLeft w:val="0"/>
              <w:marRight w:val="0"/>
              <w:marTop w:val="0"/>
              <w:marBottom w:val="0"/>
              <w:divBdr>
                <w:top w:val="single" w:sz="6" w:space="8" w:color="CCCCCC"/>
                <w:left w:val="single" w:sz="6" w:space="8" w:color="CCCCCC"/>
                <w:bottom w:val="single" w:sz="6" w:space="8" w:color="CCCCCC"/>
                <w:right w:val="single" w:sz="6" w:space="8" w:color="CCCCCC"/>
              </w:divBdr>
            </w:div>
            <w:div w:id="889266578">
              <w:marLeft w:val="0"/>
              <w:marRight w:val="0"/>
              <w:marTop w:val="0"/>
              <w:marBottom w:val="0"/>
              <w:divBdr>
                <w:top w:val="single" w:sz="6" w:space="8" w:color="CCCCCC"/>
                <w:left w:val="single" w:sz="6" w:space="8" w:color="CCCCCC"/>
                <w:bottom w:val="single" w:sz="6" w:space="8" w:color="CCCCCC"/>
                <w:right w:val="single" w:sz="6" w:space="8" w:color="CCCCCC"/>
              </w:divBdr>
            </w:div>
            <w:div w:id="155873577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46501985">
          <w:marLeft w:val="0"/>
          <w:marRight w:val="0"/>
          <w:marTop w:val="0"/>
          <w:marBottom w:val="0"/>
          <w:divBdr>
            <w:top w:val="none" w:sz="0" w:space="0" w:color="auto"/>
            <w:left w:val="none" w:sz="0" w:space="0" w:color="auto"/>
            <w:bottom w:val="none" w:sz="0" w:space="0" w:color="auto"/>
            <w:right w:val="none" w:sz="0" w:space="0" w:color="auto"/>
          </w:divBdr>
        </w:div>
        <w:div w:id="668483482">
          <w:marLeft w:val="0"/>
          <w:marRight w:val="0"/>
          <w:marTop w:val="0"/>
          <w:marBottom w:val="0"/>
          <w:divBdr>
            <w:top w:val="none" w:sz="0" w:space="0" w:color="auto"/>
            <w:left w:val="none" w:sz="0" w:space="0" w:color="auto"/>
            <w:bottom w:val="none" w:sz="0" w:space="0" w:color="auto"/>
            <w:right w:val="none" w:sz="0" w:space="0" w:color="auto"/>
          </w:divBdr>
        </w:div>
        <w:div w:id="303463118">
          <w:marLeft w:val="0"/>
          <w:marRight w:val="0"/>
          <w:marTop w:val="0"/>
          <w:marBottom w:val="0"/>
          <w:divBdr>
            <w:top w:val="none" w:sz="0" w:space="0" w:color="auto"/>
            <w:left w:val="none" w:sz="0" w:space="0" w:color="auto"/>
            <w:bottom w:val="none" w:sz="0" w:space="0" w:color="auto"/>
            <w:right w:val="none" w:sz="0" w:space="0" w:color="auto"/>
          </w:divBdr>
          <w:divsChild>
            <w:div w:id="35591972">
              <w:marLeft w:val="0"/>
              <w:marRight w:val="0"/>
              <w:marTop w:val="0"/>
              <w:marBottom w:val="0"/>
              <w:divBdr>
                <w:top w:val="single" w:sz="6" w:space="8" w:color="CCCCCC"/>
                <w:left w:val="single" w:sz="6" w:space="8" w:color="CCCCCC"/>
                <w:bottom w:val="single" w:sz="6" w:space="8" w:color="CCCCCC"/>
                <w:right w:val="single" w:sz="6" w:space="8" w:color="CCCCCC"/>
              </w:divBdr>
            </w:div>
            <w:div w:id="1616250349">
              <w:marLeft w:val="0"/>
              <w:marRight w:val="0"/>
              <w:marTop w:val="0"/>
              <w:marBottom w:val="0"/>
              <w:divBdr>
                <w:top w:val="single" w:sz="6" w:space="8" w:color="CCCCCC"/>
                <w:left w:val="single" w:sz="6" w:space="8" w:color="CCCCCC"/>
                <w:bottom w:val="single" w:sz="6" w:space="8" w:color="CCCCCC"/>
                <w:right w:val="single" w:sz="6" w:space="8" w:color="CCCCCC"/>
              </w:divBdr>
            </w:div>
            <w:div w:id="14264891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60404231">
          <w:marLeft w:val="0"/>
          <w:marRight w:val="0"/>
          <w:marTop w:val="0"/>
          <w:marBottom w:val="0"/>
          <w:divBdr>
            <w:top w:val="none" w:sz="0" w:space="0" w:color="auto"/>
            <w:left w:val="none" w:sz="0" w:space="0" w:color="auto"/>
            <w:bottom w:val="none" w:sz="0" w:space="0" w:color="auto"/>
            <w:right w:val="none" w:sz="0" w:space="0" w:color="auto"/>
          </w:divBdr>
        </w:div>
        <w:div w:id="1972010306">
          <w:marLeft w:val="0"/>
          <w:marRight w:val="0"/>
          <w:marTop w:val="0"/>
          <w:marBottom w:val="0"/>
          <w:divBdr>
            <w:top w:val="none" w:sz="0" w:space="0" w:color="auto"/>
            <w:left w:val="none" w:sz="0" w:space="0" w:color="auto"/>
            <w:bottom w:val="none" w:sz="0" w:space="0" w:color="auto"/>
            <w:right w:val="none" w:sz="0" w:space="0" w:color="auto"/>
          </w:divBdr>
          <w:divsChild>
            <w:div w:id="74005935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71260418">
          <w:marLeft w:val="0"/>
          <w:marRight w:val="0"/>
          <w:marTop w:val="0"/>
          <w:marBottom w:val="0"/>
          <w:divBdr>
            <w:top w:val="none" w:sz="0" w:space="0" w:color="auto"/>
            <w:left w:val="none" w:sz="0" w:space="0" w:color="auto"/>
            <w:bottom w:val="none" w:sz="0" w:space="0" w:color="auto"/>
            <w:right w:val="none" w:sz="0" w:space="0" w:color="auto"/>
          </w:divBdr>
        </w:div>
        <w:div w:id="2005548768">
          <w:marLeft w:val="0"/>
          <w:marRight w:val="0"/>
          <w:marTop w:val="0"/>
          <w:marBottom w:val="0"/>
          <w:divBdr>
            <w:top w:val="none" w:sz="0" w:space="0" w:color="auto"/>
            <w:left w:val="none" w:sz="0" w:space="0" w:color="auto"/>
            <w:bottom w:val="none" w:sz="0" w:space="0" w:color="auto"/>
            <w:right w:val="none" w:sz="0" w:space="0" w:color="auto"/>
          </w:divBdr>
          <w:divsChild>
            <w:div w:id="21826043">
              <w:marLeft w:val="0"/>
              <w:marRight w:val="0"/>
              <w:marTop w:val="0"/>
              <w:marBottom w:val="0"/>
              <w:divBdr>
                <w:top w:val="single" w:sz="6" w:space="8" w:color="CCCCCC"/>
                <w:left w:val="single" w:sz="6" w:space="8" w:color="CCCCCC"/>
                <w:bottom w:val="single" w:sz="6" w:space="8" w:color="CCCCCC"/>
                <w:right w:val="single" w:sz="6" w:space="8" w:color="CCCCCC"/>
              </w:divBdr>
            </w:div>
            <w:div w:id="1522084414">
              <w:marLeft w:val="0"/>
              <w:marRight w:val="0"/>
              <w:marTop w:val="0"/>
              <w:marBottom w:val="0"/>
              <w:divBdr>
                <w:top w:val="single" w:sz="6" w:space="8" w:color="CCCCCC"/>
                <w:left w:val="single" w:sz="6" w:space="8" w:color="CCCCCC"/>
                <w:bottom w:val="single" w:sz="6" w:space="8" w:color="CCCCCC"/>
                <w:right w:val="single" w:sz="6" w:space="8" w:color="CCCCCC"/>
              </w:divBdr>
            </w:div>
            <w:div w:id="63656677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82901935">
          <w:marLeft w:val="0"/>
          <w:marRight w:val="0"/>
          <w:marTop w:val="0"/>
          <w:marBottom w:val="0"/>
          <w:divBdr>
            <w:top w:val="none" w:sz="0" w:space="0" w:color="auto"/>
            <w:left w:val="none" w:sz="0" w:space="0" w:color="auto"/>
            <w:bottom w:val="none" w:sz="0" w:space="0" w:color="auto"/>
            <w:right w:val="none" w:sz="0" w:space="0" w:color="auto"/>
          </w:divBdr>
        </w:div>
        <w:div w:id="670524983">
          <w:marLeft w:val="0"/>
          <w:marRight w:val="0"/>
          <w:marTop w:val="0"/>
          <w:marBottom w:val="0"/>
          <w:divBdr>
            <w:top w:val="none" w:sz="0" w:space="0" w:color="auto"/>
            <w:left w:val="none" w:sz="0" w:space="0" w:color="auto"/>
            <w:bottom w:val="none" w:sz="0" w:space="0" w:color="auto"/>
            <w:right w:val="none" w:sz="0" w:space="0" w:color="auto"/>
          </w:divBdr>
          <w:divsChild>
            <w:div w:id="41753983">
              <w:marLeft w:val="0"/>
              <w:marRight w:val="0"/>
              <w:marTop w:val="0"/>
              <w:marBottom w:val="0"/>
              <w:divBdr>
                <w:top w:val="single" w:sz="6" w:space="8" w:color="CCCCCC"/>
                <w:left w:val="single" w:sz="6" w:space="8" w:color="CCCCCC"/>
                <w:bottom w:val="single" w:sz="6" w:space="8" w:color="CCCCCC"/>
                <w:right w:val="single" w:sz="6" w:space="8" w:color="CCCCCC"/>
              </w:divBdr>
            </w:div>
            <w:div w:id="840849918">
              <w:marLeft w:val="0"/>
              <w:marRight w:val="0"/>
              <w:marTop w:val="0"/>
              <w:marBottom w:val="0"/>
              <w:divBdr>
                <w:top w:val="single" w:sz="6" w:space="8" w:color="CCCCCC"/>
                <w:left w:val="single" w:sz="6" w:space="8" w:color="CCCCCC"/>
                <w:bottom w:val="single" w:sz="6" w:space="8" w:color="CCCCCC"/>
                <w:right w:val="single" w:sz="6" w:space="8" w:color="CCCCCC"/>
              </w:divBdr>
            </w:div>
            <w:div w:id="42377022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6228</Words>
  <Characters>34258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Castillo Troncoso</dc:creator>
  <cp:keywords/>
  <dc:description/>
  <cp:lastModifiedBy>Carmen Castillo Troncoso</cp:lastModifiedBy>
  <cp:revision>2</cp:revision>
  <dcterms:created xsi:type="dcterms:W3CDTF">2020-02-18T11:39:00Z</dcterms:created>
  <dcterms:modified xsi:type="dcterms:W3CDTF">2020-02-18T11:47:00Z</dcterms:modified>
</cp:coreProperties>
</file>